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5F444" w14:textId="77777777" w:rsidR="006155E6" w:rsidRDefault="00010102" w:rsidP="006155E6">
      <w:pPr>
        <w:pStyle w:val="Heading5"/>
        <w:spacing w:before="0" w:after="0"/>
        <w:rPr>
          <w:rFonts w:ascii="Georgia" w:hAnsi="Georgia"/>
          <w:color w:val="000000" w:themeColor="text1"/>
          <w:sz w:val="24"/>
          <w:szCs w:val="24"/>
        </w:rPr>
      </w:pPr>
      <w:r>
        <w:rPr>
          <w:noProof/>
        </w:rPr>
        <mc:AlternateContent>
          <mc:Choice Requires="wps">
            <w:drawing>
              <wp:inline distT="0" distB="0" distL="0" distR="0" wp14:anchorId="77AF60E3" wp14:editId="1E24E20C">
                <wp:extent cx="5934075" cy="2489200"/>
                <wp:effectExtent l="0" t="0" r="0" b="6350"/>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489200"/>
                        </a:xfrm>
                        <a:prstGeom prst="flowChartAlternateProcess">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51632" w14:textId="77777777" w:rsidR="006155E6" w:rsidRPr="00FE083F" w:rsidRDefault="006155E6" w:rsidP="006155E6">
                            <w:r w:rsidRPr="00C0343A">
                              <w:rPr>
                                <w:b/>
                              </w:rPr>
                              <w:t xml:space="preserve">Segment: </w:t>
                            </w:r>
                            <w:r w:rsidR="00FE083F">
                              <w:t>Self-Awareness</w:t>
                            </w:r>
                          </w:p>
                          <w:p w14:paraId="700137BB" w14:textId="77777777" w:rsidR="006155E6" w:rsidRPr="00C0343A" w:rsidRDefault="006155E6" w:rsidP="006155E6">
                            <w:r w:rsidRPr="00C0343A">
                              <w:rPr>
                                <w:b/>
                              </w:rPr>
                              <w:t>Lesson Title:</w:t>
                            </w:r>
                            <w:r w:rsidRPr="00C0343A">
                              <w:t xml:space="preserve"> </w:t>
                            </w:r>
                            <w:r w:rsidR="00FE083F">
                              <w:t>Lesson One: What Bugs You?</w:t>
                            </w:r>
                          </w:p>
                          <w:p w14:paraId="79C3EA48" w14:textId="77777777" w:rsidR="006155E6" w:rsidRPr="00C0343A" w:rsidRDefault="006155E6" w:rsidP="006155E6">
                            <w:r w:rsidRPr="00C0343A">
                              <w:rPr>
                                <w:b/>
                              </w:rPr>
                              <w:t xml:space="preserve">Grade Band: </w:t>
                            </w:r>
                            <w:r w:rsidRPr="00C0343A">
                              <w:t xml:space="preserve"> 6-12</w:t>
                            </w:r>
                          </w:p>
                          <w:p w14:paraId="6BFFB4FB" w14:textId="77777777" w:rsidR="006155E6" w:rsidRPr="00FE083F" w:rsidRDefault="006155E6" w:rsidP="006155E6">
                            <w:r w:rsidRPr="00C0343A">
                              <w:rPr>
                                <w:b/>
                              </w:rPr>
                              <w:t>Approximate Time to Complete:</w:t>
                            </w:r>
                            <w:r w:rsidR="00FE083F">
                              <w:t xml:space="preserve"> 20 minutes plus 10 minute extension</w:t>
                            </w:r>
                          </w:p>
                          <w:p w14:paraId="4BCEDF85" w14:textId="77777777" w:rsidR="006155E6" w:rsidRPr="006155E6" w:rsidRDefault="006155E6" w:rsidP="006155E6">
                            <w:pPr>
                              <w:pStyle w:val="BodyText3example"/>
                              <w:ind w:left="0"/>
                              <w:rPr>
                                <w:rFonts w:ascii="Georgia" w:hAnsi="Georgia"/>
                                <w:color w:val="000000" w:themeColor="text1"/>
                                <w:sz w:val="24"/>
                                <w:szCs w:val="22"/>
                              </w:rPr>
                            </w:pPr>
                            <w:r w:rsidRPr="006155E6">
                              <w:rPr>
                                <w:rFonts w:ascii="Georgia" w:hAnsi="Georgia"/>
                                <w:b/>
                                <w:color w:val="000000" w:themeColor="text1"/>
                                <w:sz w:val="24"/>
                                <w:szCs w:val="22"/>
                              </w:rPr>
                              <w:t xml:space="preserve">Objectives: </w:t>
                            </w:r>
                            <w:r w:rsidRPr="006155E6">
                              <w:rPr>
                                <w:rFonts w:ascii="Georgia" w:hAnsi="Georgia"/>
                                <w:color w:val="000000" w:themeColor="text1"/>
                                <w:sz w:val="24"/>
                                <w:szCs w:val="22"/>
                              </w:rPr>
                              <w:t xml:space="preserve"> </w:t>
                            </w:r>
                            <w:r w:rsidR="00FE083F">
                              <w:rPr>
                                <w:rFonts w:ascii="Georgia" w:hAnsi="Georgia"/>
                                <w:color w:val="000000" w:themeColor="text1"/>
                                <w:sz w:val="24"/>
                                <w:szCs w:val="22"/>
                              </w:rPr>
                              <w:t>Students will be able to identify their own conflict triggers.</w:t>
                            </w:r>
                          </w:p>
                          <w:p w14:paraId="5A61BF2A" w14:textId="77777777" w:rsidR="006155E6" w:rsidRPr="006155E6" w:rsidRDefault="006155E6" w:rsidP="006155E6">
                            <w:pPr>
                              <w:pStyle w:val="BodyText3example"/>
                              <w:ind w:left="0"/>
                              <w:rPr>
                                <w:rFonts w:ascii="Georgia" w:hAnsi="Georgia"/>
                                <w:color w:val="000000" w:themeColor="text1"/>
                                <w:sz w:val="24"/>
                                <w:szCs w:val="22"/>
                              </w:rPr>
                            </w:pPr>
                          </w:p>
                          <w:p w14:paraId="72EFA3E4" w14:textId="77777777" w:rsidR="00747255" w:rsidRDefault="006155E6" w:rsidP="006155E6">
                            <w:pPr>
                              <w:pStyle w:val="BodyText3example"/>
                              <w:ind w:left="0"/>
                              <w:rPr>
                                <w:rFonts w:ascii="Georgia" w:hAnsi="Georgia"/>
                                <w:color w:val="000000" w:themeColor="text1"/>
                                <w:sz w:val="24"/>
                                <w:szCs w:val="22"/>
                              </w:rPr>
                            </w:pPr>
                            <w:r w:rsidRPr="006155E6">
                              <w:rPr>
                                <w:rFonts w:ascii="Georgia" w:hAnsi="Georgia"/>
                                <w:b/>
                                <w:color w:val="000000" w:themeColor="text1"/>
                                <w:sz w:val="24"/>
                                <w:szCs w:val="22"/>
                              </w:rPr>
                              <w:t>Materials/Set up:</w:t>
                            </w:r>
                            <w:r w:rsidRPr="006155E6">
                              <w:rPr>
                                <w:rFonts w:ascii="Georgia" w:hAnsi="Georgia"/>
                                <w:color w:val="000000" w:themeColor="text1"/>
                                <w:sz w:val="24"/>
                                <w:szCs w:val="22"/>
                              </w:rPr>
                              <w:t xml:space="preserve"> </w:t>
                            </w:r>
                          </w:p>
                          <w:p w14:paraId="6E6F68C5" w14:textId="77777777" w:rsidR="006155E6" w:rsidRPr="00FE083F" w:rsidRDefault="00747255" w:rsidP="00A27EBD">
                            <w:pPr>
                              <w:pStyle w:val="BodyText3example"/>
                              <w:numPr>
                                <w:ilvl w:val="0"/>
                                <w:numId w:val="5"/>
                              </w:numPr>
                              <w:rPr>
                                <w:rFonts w:ascii="Georgia" w:hAnsi="Georgia"/>
                                <w:color w:val="auto"/>
                                <w:sz w:val="24"/>
                                <w:szCs w:val="24"/>
                              </w:rPr>
                            </w:pPr>
                            <w:r>
                              <w:rPr>
                                <w:rFonts w:ascii="Georgia" w:hAnsi="Georgia"/>
                                <w:color w:val="auto"/>
                                <w:sz w:val="24"/>
                                <w:szCs w:val="24"/>
                              </w:rPr>
                              <w:t xml:space="preserve">What Bugs You? handout </w:t>
                            </w:r>
                            <w:r w:rsidR="008E0DE3">
                              <w:rPr>
                                <w:rFonts w:ascii="Georgia" w:hAnsi="Georgia"/>
                                <w:color w:val="auto"/>
                                <w:sz w:val="24"/>
                                <w:szCs w:val="24"/>
                              </w:rPr>
                              <w:t>(one for each student)</w:t>
                            </w:r>
                          </w:p>
                          <w:p w14:paraId="43135304" w14:textId="77777777" w:rsidR="006155E6" w:rsidRDefault="006155E6" w:rsidP="006155E6"/>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67.2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" fillcolor="#c6d9f1 [671]" stroked="f">
                <v:textbox>
                  <w:txbxContent>
                    <w:p w:rsidR="006155E6" w:rsidRPr="00FE083F" w:rsidRDefault="006155E6" w:rsidP="006155E6">
                      <w:r w:rsidRPr="00C0343A">
                        <w:rPr>
                          <w:b/>
                        </w:rPr>
                        <w:t xml:space="preserve">Segment: </w:t>
                      </w:r>
                      <w:r w:rsidR="00FE083F">
                        <w:t>Self-Awareness</w:t>
                      </w:r>
                    </w:p>
                    <w:p w:rsidR="006155E6" w:rsidRPr="00C0343A" w:rsidRDefault="006155E6" w:rsidP="006155E6">
                      <w:r w:rsidRPr="00C0343A">
                        <w:rPr>
                          <w:b/>
                        </w:rPr>
                        <w:t>Lesson Title:</w:t>
                      </w:r>
                      <w:r w:rsidRPr="00C0343A">
                        <w:t xml:space="preserve"> </w:t>
                      </w:r>
                      <w:r w:rsidR="00FE083F">
                        <w:t>Lesson One: What Bugs You?</w:t>
                      </w:r>
                    </w:p>
                    <w:p w:rsidR="006155E6" w:rsidRPr="00C0343A" w:rsidRDefault="006155E6" w:rsidP="006155E6">
                      <w:r w:rsidRPr="00C0343A">
                        <w:rPr>
                          <w:b/>
                        </w:rPr>
                        <w:t xml:space="preserve">Grade Band: </w:t>
                      </w:r>
                      <w:r w:rsidRPr="00C0343A">
                        <w:t xml:space="preserve"> 6-12</w:t>
                      </w:r>
                    </w:p>
                    <w:p w:rsidR="006155E6" w:rsidRPr="00FE083F" w:rsidRDefault="006155E6" w:rsidP="006155E6">
                      <w:r w:rsidRPr="00C0343A">
                        <w:rPr>
                          <w:b/>
                        </w:rPr>
                        <w:t>Approximate Time to Complete:</w:t>
                      </w:r>
                      <w:r w:rsidR="00FE083F">
                        <w:t xml:space="preserve"> 20 minutes plus 10 minute extension</w:t>
                      </w:r>
                    </w:p>
                    <w:p w:rsidR="006155E6" w:rsidRPr="006155E6" w:rsidRDefault="006155E6" w:rsidP="006155E6">
                      <w:pPr>
                        <w:pStyle w:val="BodyText3example"/>
                        <w:ind w:left="0"/>
                        <w:rPr>
                          <w:rFonts w:ascii="Georgia" w:hAnsi="Georgia"/>
                          <w:color w:val="000000" w:themeColor="text1"/>
                          <w:sz w:val="24"/>
                          <w:szCs w:val="22"/>
                        </w:rPr>
                      </w:pPr>
                      <w:r w:rsidRPr="006155E6">
                        <w:rPr>
                          <w:rFonts w:ascii="Georgia" w:hAnsi="Georgia"/>
                          <w:b/>
                          <w:color w:val="000000" w:themeColor="text1"/>
                          <w:sz w:val="24"/>
                          <w:szCs w:val="22"/>
                        </w:rPr>
                        <w:t xml:space="preserve">Objectives: </w:t>
                      </w:r>
                      <w:r w:rsidRPr="006155E6">
                        <w:rPr>
                          <w:rFonts w:ascii="Georgia" w:hAnsi="Georgia"/>
                          <w:color w:val="000000" w:themeColor="text1"/>
                          <w:sz w:val="24"/>
                          <w:szCs w:val="22"/>
                        </w:rPr>
                        <w:t xml:space="preserve"> </w:t>
                      </w:r>
                      <w:r w:rsidR="00FE083F">
                        <w:rPr>
                          <w:rFonts w:ascii="Georgia" w:hAnsi="Georgia"/>
                          <w:color w:val="000000" w:themeColor="text1"/>
                          <w:sz w:val="24"/>
                          <w:szCs w:val="22"/>
                        </w:rPr>
                        <w:t>Students will be able to identify their own conflict triggers.</w:t>
                      </w:r>
                    </w:p>
                    <w:p w:rsidR="006155E6" w:rsidRPr="006155E6" w:rsidRDefault="006155E6" w:rsidP="006155E6">
                      <w:pPr>
                        <w:pStyle w:val="BodyText3example"/>
                        <w:ind w:left="0"/>
                        <w:rPr>
                          <w:rFonts w:ascii="Georgia" w:hAnsi="Georgia"/>
                          <w:color w:val="000000" w:themeColor="text1"/>
                          <w:sz w:val="24"/>
                          <w:szCs w:val="22"/>
                        </w:rPr>
                      </w:pPr>
                    </w:p>
                    <w:p w:rsidR="00747255" w:rsidRDefault="006155E6" w:rsidP="006155E6">
                      <w:pPr>
                        <w:pStyle w:val="BodyText3example"/>
                        <w:ind w:left="0"/>
                        <w:rPr>
                          <w:rFonts w:ascii="Georgia" w:hAnsi="Georgia"/>
                          <w:color w:val="000000" w:themeColor="text1"/>
                          <w:sz w:val="24"/>
                          <w:szCs w:val="22"/>
                        </w:rPr>
                      </w:pPr>
                      <w:r w:rsidRPr="006155E6">
                        <w:rPr>
                          <w:rFonts w:ascii="Georgia" w:hAnsi="Georgia"/>
                          <w:b/>
                          <w:color w:val="000000" w:themeColor="text1"/>
                          <w:sz w:val="24"/>
                          <w:szCs w:val="22"/>
                        </w:rPr>
                        <w:t>Materials/Set up:</w:t>
                      </w:r>
                      <w:r w:rsidRPr="006155E6">
                        <w:rPr>
                          <w:rFonts w:ascii="Georgia" w:hAnsi="Georgia"/>
                          <w:color w:val="000000" w:themeColor="text1"/>
                          <w:sz w:val="24"/>
                          <w:szCs w:val="22"/>
                        </w:rPr>
                        <w:t xml:space="preserve"> </w:t>
                      </w:r>
                    </w:p>
                    <w:p w:rsidR="006155E6" w:rsidRPr="00FE083F" w:rsidRDefault="00747255" w:rsidP="00A27EBD">
                      <w:pPr>
                        <w:pStyle w:val="BodyText3example"/>
                        <w:numPr>
                          <w:ilvl w:val="0"/>
                          <w:numId w:val="5"/>
                        </w:numPr>
                        <w:rPr>
                          <w:rFonts w:ascii="Georgia" w:hAnsi="Georgia"/>
                          <w:color w:val="auto"/>
                          <w:sz w:val="24"/>
                          <w:szCs w:val="24"/>
                        </w:rPr>
                      </w:pPr>
                      <w:r>
                        <w:rPr>
                          <w:rFonts w:ascii="Georgia" w:hAnsi="Georgia"/>
                          <w:color w:val="auto"/>
                          <w:sz w:val="24"/>
                          <w:szCs w:val="24"/>
                        </w:rPr>
                        <w:t xml:space="preserve">What Bugs You? handout </w:t>
                      </w:r>
                      <w:r w:rsidR="008E0DE3">
                        <w:rPr>
                          <w:rFonts w:ascii="Georgia" w:hAnsi="Georgia"/>
                          <w:color w:val="auto"/>
                          <w:sz w:val="24"/>
                          <w:szCs w:val="24"/>
                        </w:rPr>
                        <w:t>(one for each student)</w:t>
                      </w:r>
                    </w:p>
                    <w:p w:rsidR="006155E6" w:rsidRDefault="006155E6" w:rsidP="006155E6"/>
                  </w:txbxContent>
                </v:textbox>
                <w10:anchorlock/>
              </v:shape>
            </w:pict>
          </mc:Fallback>
        </mc:AlternateContent>
      </w:r>
    </w:p>
    <w:p w14:paraId="1458CA7E" w14:textId="77777777" w:rsidR="006155E6" w:rsidRDefault="006155E6" w:rsidP="006155E6">
      <w:pPr>
        <w:pStyle w:val="Heading5"/>
        <w:spacing w:before="0" w:after="0"/>
        <w:rPr>
          <w:rFonts w:ascii="Georgia" w:hAnsi="Georgia"/>
          <w:color w:val="000000" w:themeColor="text1"/>
          <w:sz w:val="24"/>
          <w:szCs w:val="24"/>
        </w:rPr>
      </w:pPr>
    </w:p>
    <w:p w14:paraId="2D5D0BEE" w14:textId="77777777" w:rsidR="006155E6" w:rsidRDefault="006155E6" w:rsidP="006155E6">
      <w:pPr>
        <w:pStyle w:val="Heading5"/>
        <w:spacing w:before="0" w:after="0"/>
        <w:rPr>
          <w:rFonts w:ascii="Georgia" w:hAnsi="Georgia"/>
          <w:color w:val="000000" w:themeColor="text1"/>
          <w:sz w:val="24"/>
          <w:szCs w:val="24"/>
        </w:rPr>
      </w:pPr>
      <w:r w:rsidRPr="008F12DE">
        <w:rPr>
          <w:rFonts w:ascii="Georgia" w:hAnsi="Georgia"/>
          <w:color w:val="000000" w:themeColor="text1"/>
          <w:sz w:val="24"/>
          <w:szCs w:val="24"/>
        </w:rPr>
        <w:t>Overview</w:t>
      </w:r>
    </w:p>
    <w:p w14:paraId="659F803A" w14:textId="77777777" w:rsidR="00FE083F" w:rsidRPr="002A29A0" w:rsidRDefault="00FE083F" w:rsidP="00E018A3">
      <w:pPr>
        <w:spacing w:after="0" w:line="240" w:lineRule="auto"/>
      </w:pPr>
      <w:r w:rsidRPr="002A29A0">
        <w:rPr>
          <w:rStyle w:val="BodyTextFirstIndentChar"/>
          <w:color w:val="000000" w:themeColor="text1"/>
        </w:rPr>
        <w:t>Individuals have different reactions to certain events. Some things bother (bug) some people and not others. Through class discussion</w:t>
      </w:r>
      <w:r w:rsidR="00DF5950">
        <w:rPr>
          <w:rStyle w:val="BodyTextFirstIndentChar"/>
          <w:color w:val="000000" w:themeColor="text1"/>
        </w:rPr>
        <w:t>,</w:t>
      </w:r>
      <w:r w:rsidRPr="002A29A0">
        <w:rPr>
          <w:rStyle w:val="BodyTextFirstIndentChar"/>
          <w:color w:val="000000" w:themeColor="text1"/>
        </w:rPr>
        <w:t xml:space="preserve"> and individual and group exploration</w:t>
      </w:r>
      <w:r w:rsidR="00DF5950">
        <w:rPr>
          <w:rStyle w:val="BodyTextFirstIndentChar"/>
          <w:color w:val="000000" w:themeColor="text1"/>
        </w:rPr>
        <w:t>,</w:t>
      </w:r>
      <w:r w:rsidRPr="002A29A0">
        <w:rPr>
          <w:rStyle w:val="BodyTextFirstIndentChar"/>
          <w:color w:val="000000" w:themeColor="text1"/>
        </w:rPr>
        <w:t xml:space="preserve"> students will begin to gain an understanding of the things that bother them and therefore are more likely to lead to conflict. This exercise includes independent work and group discussion.</w:t>
      </w:r>
    </w:p>
    <w:p w14:paraId="330717F3" w14:textId="77777777" w:rsidR="006155E6" w:rsidRDefault="006155E6" w:rsidP="00E018A3">
      <w:pPr>
        <w:spacing w:after="0"/>
      </w:pPr>
    </w:p>
    <w:p w14:paraId="322E87D1" w14:textId="77777777" w:rsidR="006155E6" w:rsidRDefault="006155E6" w:rsidP="00E018A3">
      <w:pPr>
        <w:spacing w:after="0"/>
        <w:rPr>
          <w:b/>
          <w:color w:val="000000" w:themeColor="text1"/>
        </w:rPr>
      </w:pPr>
      <w:r w:rsidRPr="008F12DE">
        <w:rPr>
          <w:b/>
          <w:color w:val="000000" w:themeColor="text1"/>
        </w:rPr>
        <w:t>Instructional Plan</w:t>
      </w:r>
    </w:p>
    <w:p w14:paraId="3E1D1BCB" w14:textId="77777777" w:rsidR="00FE083F" w:rsidRDefault="00FE083F" w:rsidP="00E018A3">
      <w:pPr>
        <w:pStyle w:val="ListParagraph"/>
        <w:numPr>
          <w:ilvl w:val="0"/>
          <w:numId w:val="1"/>
        </w:numPr>
      </w:pPr>
      <w:r w:rsidRPr="002A29A0">
        <w:t xml:space="preserve">Distribute the </w:t>
      </w:r>
      <w:r>
        <w:t>handout</w:t>
      </w:r>
      <w:r w:rsidRPr="002A29A0">
        <w:t xml:space="preserve"> “What Bugs You?” to each student with the “What Bugs You?” side facing up.</w:t>
      </w:r>
    </w:p>
    <w:p w14:paraId="7DBFFD6E" w14:textId="77777777" w:rsidR="00FE083F" w:rsidRPr="002A29A0" w:rsidRDefault="00FE083F" w:rsidP="00E018A3">
      <w:pPr>
        <w:pStyle w:val="ListParagraph"/>
      </w:pPr>
    </w:p>
    <w:p w14:paraId="496A5820" w14:textId="77777777" w:rsidR="00FE083F" w:rsidRPr="002A29A0" w:rsidRDefault="00FE083F" w:rsidP="00E018A3">
      <w:pPr>
        <w:pStyle w:val="ListParagraph"/>
        <w:numPr>
          <w:ilvl w:val="0"/>
          <w:numId w:val="1"/>
        </w:numPr>
      </w:pPr>
      <w:r w:rsidRPr="002A29A0">
        <w:t>Tell the students that they have 5 minutes to think about the things that bug them. The students should write one item in each bug. The teacher may provide an example such as “It bugs me when students arrive late to class.” or “It bugs me when my children do not put their toys away.” or “It bugs me when people don’t tell me the truth.” The teacher may also solicit a suggestion or two from the class.</w:t>
      </w:r>
    </w:p>
    <w:p w14:paraId="0FC3A483" w14:textId="77777777" w:rsidR="00FE083F" w:rsidRDefault="00FE083F" w:rsidP="00E018A3">
      <w:pPr>
        <w:pStyle w:val="ListParagraph"/>
      </w:pPr>
    </w:p>
    <w:p w14:paraId="5F8AE3BE" w14:textId="77777777" w:rsidR="00FE083F" w:rsidRPr="002A29A0" w:rsidRDefault="00FE083F" w:rsidP="00FE083F">
      <w:pPr>
        <w:pStyle w:val="ListParagraph"/>
        <w:numPr>
          <w:ilvl w:val="0"/>
          <w:numId w:val="1"/>
        </w:numPr>
      </w:pPr>
      <w:r w:rsidRPr="002A29A0">
        <w:t>After the 5 minutes is over or the student</w:t>
      </w:r>
      <w:r w:rsidR="00894960">
        <w:t>s appear to have completed the W</w:t>
      </w:r>
      <w:r w:rsidRPr="002A29A0">
        <w:t xml:space="preserve">orksheet, tell them to turn over the page. Tell the students to think about how they bug others. On the </w:t>
      </w:r>
      <w:r w:rsidR="00894960">
        <w:t>“How I Bug Others” side of the W</w:t>
      </w:r>
      <w:r w:rsidRPr="002A29A0">
        <w:t xml:space="preserve">orksheet the students should write one item in each bug. If students need assistance in thinking of ideas tell the students to think about things their parents, siblings, or friends may complain about: “you are always taking my clothes,” “you never listen to what I have to say” are some examples. </w:t>
      </w:r>
    </w:p>
    <w:p w14:paraId="6E4FEC07" w14:textId="77777777" w:rsidR="00FE083F" w:rsidRDefault="00FE083F" w:rsidP="00FE083F">
      <w:pPr>
        <w:pStyle w:val="ListParagraph"/>
      </w:pPr>
    </w:p>
    <w:p w14:paraId="0B1EB9FD" w14:textId="77777777" w:rsidR="00FE083F" w:rsidRPr="002A29A0" w:rsidRDefault="00FE083F" w:rsidP="00FE083F">
      <w:pPr>
        <w:pStyle w:val="ListParagraph"/>
        <w:numPr>
          <w:ilvl w:val="0"/>
          <w:numId w:val="1"/>
        </w:numPr>
      </w:pPr>
      <w:r w:rsidRPr="002A29A0">
        <w:t>After the 5 minutes is over or the student</w:t>
      </w:r>
      <w:r w:rsidR="00894960">
        <w:t>s appear to have completed the W</w:t>
      </w:r>
      <w:r w:rsidRPr="002A29A0">
        <w:t>orksheet, break students into small groups (ideally 3-6 students).</w:t>
      </w:r>
    </w:p>
    <w:p w14:paraId="34D1D2B0" w14:textId="77777777" w:rsidR="00FE083F" w:rsidRPr="004E45D1" w:rsidRDefault="00FE083F" w:rsidP="00FE083F">
      <w:pPr>
        <w:pStyle w:val="ListParagraph"/>
        <w:numPr>
          <w:ilvl w:val="0"/>
          <w:numId w:val="1"/>
        </w:numPr>
      </w:pPr>
      <w:r w:rsidRPr="002A29A0">
        <w:lastRenderedPageBreak/>
        <w:t>Tell the students</w:t>
      </w:r>
      <w:r w:rsidR="00894960">
        <w:t xml:space="preserve"> to discuss the items on their W</w:t>
      </w:r>
      <w:r w:rsidRPr="002A29A0">
        <w:t xml:space="preserve">orksheet starting with what bugs you and moving to how I bug others. Tell the students to explore </w:t>
      </w:r>
      <w:r w:rsidRPr="004E45D1">
        <w:t>differences and similarities in their responses.</w:t>
      </w:r>
    </w:p>
    <w:p w14:paraId="708C711E" w14:textId="77777777" w:rsidR="00FE083F" w:rsidRDefault="00FE083F" w:rsidP="00FE083F">
      <w:pPr>
        <w:pStyle w:val="ListParagraph"/>
      </w:pPr>
    </w:p>
    <w:p w14:paraId="56DC7B2A" w14:textId="77777777" w:rsidR="00FE083F" w:rsidRPr="004E45D1" w:rsidRDefault="00FE083F" w:rsidP="00FE083F">
      <w:pPr>
        <w:pStyle w:val="ListParagraph"/>
        <w:numPr>
          <w:ilvl w:val="0"/>
          <w:numId w:val="1"/>
        </w:numPr>
      </w:pPr>
      <w:r>
        <w:t xml:space="preserve">If not integrating the lesson extension then ask the students, </w:t>
      </w:r>
      <w:r w:rsidR="00747255">
        <w:t>“W</w:t>
      </w:r>
      <w:r w:rsidRPr="004E45D1">
        <w:t>hat did you learn in this exercise?”</w:t>
      </w:r>
    </w:p>
    <w:p w14:paraId="636DF06B" w14:textId="77777777" w:rsidR="006155E6" w:rsidRPr="006155E6" w:rsidRDefault="00A27EBD" w:rsidP="00E018A3">
      <w:pPr>
        <w:shd w:val="clear" w:color="auto" w:fill="C6D9F1" w:themeFill="text2" w:themeFillTint="33"/>
        <w:rPr>
          <w:b/>
          <w:color w:val="000000" w:themeColor="text1"/>
        </w:rPr>
      </w:pPr>
      <w:r>
        <w:rPr>
          <w:b/>
          <w:color w:val="000000" w:themeColor="text1"/>
        </w:rPr>
        <w:t>Extending the Lesson</w:t>
      </w:r>
      <w:r w:rsidR="003C3E44">
        <w:rPr>
          <w:b/>
          <w:color w:val="000000" w:themeColor="text1"/>
        </w:rPr>
        <w:t xml:space="preserve"> (10 minutes)</w:t>
      </w:r>
    </w:p>
    <w:p w14:paraId="0BAD23DF" w14:textId="77777777" w:rsidR="006155E6" w:rsidRDefault="00FE083F" w:rsidP="00E018A3">
      <w:r w:rsidRPr="00E62E9A">
        <w:t xml:space="preserve">The lesson can be extended to include </w:t>
      </w:r>
      <w:r w:rsidR="002E3DB3">
        <w:t xml:space="preserve">the following discussion, </w:t>
      </w:r>
      <w:r w:rsidRPr="00E62E9A">
        <w:t>“</w:t>
      </w:r>
      <w:r w:rsidR="002E3DB3">
        <w:t>W</w:t>
      </w:r>
      <w:r w:rsidRPr="00E62E9A">
        <w:t xml:space="preserve">hat </w:t>
      </w:r>
      <w:r w:rsidR="003C3E44">
        <w:t>to do about bugs</w:t>
      </w:r>
      <w:r w:rsidR="00661288">
        <w:t>?</w:t>
      </w:r>
      <w:r w:rsidR="003C3E44">
        <w:t xml:space="preserve">” </w:t>
      </w:r>
    </w:p>
    <w:p w14:paraId="0C45E42D" w14:textId="77777777" w:rsidR="00FE083F" w:rsidRDefault="00FE083F" w:rsidP="00E018A3">
      <w:pPr>
        <w:pStyle w:val="ListParagraph"/>
        <w:numPr>
          <w:ilvl w:val="0"/>
          <w:numId w:val="3"/>
        </w:numPr>
      </w:pPr>
      <w:r w:rsidRPr="00E62E9A">
        <w:t>Explain the first step in resolving conflict is identifying your triggers (the things that bug you). The next step is deciding what to do next.</w:t>
      </w:r>
    </w:p>
    <w:p w14:paraId="704F54BB" w14:textId="77777777" w:rsidR="00FE083F" w:rsidRPr="00E62E9A" w:rsidRDefault="00FE083F" w:rsidP="00E018A3">
      <w:pPr>
        <w:pStyle w:val="ListParagraph"/>
      </w:pPr>
    </w:p>
    <w:p w14:paraId="2E728797" w14:textId="77777777" w:rsidR="00FE083F" w:rsidRPr="00E62E9A" w:rsidRDefault="00747255" w:rsidP="00E018A3">
      <w:pPr>
        <w:pStyle w:val="ListParagraph"/>
        <w:numPr>
          <w:ilvl w:val="0"/>
          <w:numId w:val="3"/>
        </w:numPr>
      </w:pPr>
      <w:r>
        <w:t xml:space="preserve">Tell the class, “Pick </w:t>
      </w:r>
      <w:r w:rsidR="00FE083F" w:rsidRPr="00E62E9A">
        <w:t>a bug and think about what</w:t>
      </w:r>
      <w:r>
        <w:t xml:space="preserve"> you</w:t>
      </w:r>
      <w:r w:rsidR="00FE083F" w:rsidRPr="00E62E9A">
        <w:t xml:space="preserve"> do when it occurs. For example, if whining bugs you, what do you do when you hear whining? How do you let people know they are bugging you? How do you get them to stop?</w:t>
      </w:r>
      <w:r>
        <w:t>”</w:t>
      </w:r>
    </w:p>
    <w:p w14:paraId="7AC876DB" w14:textId="77777777" w:rsidR="00FE083F" w:rsidRDefault="00FE083F" w:rsidP="00E018A3">
      <w:pPr>
        <w:pStyle w:val="ListParagraph"/>
      </w:pPr>
    </w:p>
    <w:p w14:paraId="7784A8F0" w14:textId="77777777" w:rsidR="00FE083F" w:rsidRPr="00706A3E" w:rsidRDefault="00FE083F" w:rsidP="00E018A3">
      <w:pPr>
        <w:pStyle w:val="ListParagraph"/>
        <w:numPr>
          <w:ilvl w:val="0"/>
          <w:numId w:val="3"/>
        </w:numPr>
      </w:pPr>
      <w:r w:rsidRPr="00706A3E">
        <w:t xml:space="preserve">Take a few responses and identify some of the different options that exist when you are </w:t>
      </w:r>
      <w:r w:rsidR="00DF5950">
        <w:t>bugged</w:t>
      </w:r>
      <w:r w:rsidRPr="00706A3E">
        <w:t>.</w:t>
      </w:r>
    </w:p>
    <w:p w14:paraId="37520948" w14:textId="77777777" w:rsidR="00FE083F" w:rsidRDefault="00FE083F" w:rsidP="00E018A3">
      <w:pPr>
        <w:pStyle w:val="ListParagraph"/>
      </w:pPr>
    </w:p>
    <w:p w14:paraId="613AE001" w14:textId="77777777" w:rsidR="00FE083F" w:rsidRPr="00706A3E" w:rsidRDefault="00FE083F" w:rsidP="00E018A3">
      <w:pPr>
        <w:pStyle w:val="ListParagraph"/>
        <w:numPr>
          <w:ilvl w:val="0"/>
          <w:numId w:val="3"/>
        </w:numPr>
      </w:pPr>
      <w:r w:rsidRPr="00706A3E">
        <w:t xml:space="preserve">Follow a similar structure with how you bug others. </w:t>
      </w:r>
      <w:r w:rsidR="00747255">
        <w:t>Tell the class, “P</w:t>
      </w:r>
      <w:r w:rsidRPr="00706A3E">
        <w:t>ick a bug and think about what others say or do to them when it occurs. How do people let you know that you are bugging them? How would you like them to tell you to stop?</w:t>
      </w:r>
      <w:r w:rsidR="00747255">
        <w:t>”</w:t>
      </w:r>
    </w:p>
    <w:p w14:paraId="2AB05FD4" w14:textId="77777777" w:rsidR="00FE083F" w:rsidRDefault="00FE083F" w:rsidP="00E018A3">
      <w:pPr>
        <w:pStyle w:val="ListParagraph"/>
      </w:pPr>
    </w:p>
    <w:p w14:paraId="4B591D35" w14:textId="77777777" w:rsidR="00486344" w:rsidRDefault="00FE083F" w:rsidP="00E018A3">
      <w:pPr>
        <w:pStyle w:val="ListParagraph"/>
        <w:numPr>
          <w:ilvl w:val="0"/>
          <w:numId w:val="3"/>
        </w:numPr>
      </w:pPr>
      <w:r w:rsidRPr="00706A3E">
        <w:t>Explore or suggest alternative options if the options proposed are limited.</w:t>
      </w:r>
      <w:r w:rsidR="00486344">
        <w:t xml:space="preserve"> Possible suggestions for bugs include whining, interrupting, yelling. </w:t>
      </w:r>
    </w:p>
    <w:p w14:paraId="34C26840" w14:textId="77777777" w:rsidR="00486344" w:rsidRDefault="00486344" w:rsidP="00E018A3">
      <w:pPr>
        <w:pStyle w:val="ListParagraph"/>
      </w:pPr>
    </w:p>
    <w:p w14:paraId="21262B9B" w14:textId="77777777" w:rsidR="00486344" w:rsidRDefault="00486344" w:rsidP="00E018A3">
      <w:pPr>
        <w:pStyle w:val="ListParagraph"/>
        <w:numPr>
          <w:ilvl w:val="0"/>
          <w:numId w:val="6"/>
        </w:numPr>
        <w:contextualSpacing w:val="0"/>
      </w:pPr>
      <w:r>
        <w:t xml:space="preserve">How do people let you know you are bugging them? </w:t>
      </w:r>
      <w:r w:rsidR="00C53576">
        <w:br/>
      </w:r>
      <w:r>
        <w:t xml:space="preserve">Some options include: telling you to stop, walking away, yelling, </w:t>
      </w:r>
      <w:r w:rsidR="00C53576">
        <w:t>and complaining</w:t>
      </w:r>
      <w:r>
        <w:t xml:space="preserve"> to others. </w:t>
      </w:r>
    </w:p>
    <w:p w14:paraId="5063904E" w14:textId="77777777" w:rsidR="00486344" w:rsidRPr="00706A3E" w:rsidRDefault="00C53576" w:rsidP="00E018A3">
      <w:pPr>
        <w:pStyle w:val="ListParagraph"/>
        <w:numPr>
          <w:ilvl w:val="0"/>
          <w:numId w:val="6"/>
        </w:numPr>
      </w:pPr>
      <w:r>
        <w:t>H</w:t>
      </w:r>
      <w:r w:rsidR="00486344">
        <w:t>ow would you like them to tell you to stop?</w:t>
      </w:r>
      <w:r>
        <w:t xml:space="preserve"> </w:t>
      </w:r>
      <w:r w:rsidR="00486344">
        <w:t>Politely point out what I am doing and ask me to stop</w:t>
      </w:r>
      <w:r w:rsidR="00A27EBD">
        <w:t>,</w:t>
      </w:r>
      <w:r w:rsidR="00486344">
        <w:t xml:space="preserve"> or </w:t>
      </w:r>
      <w:r>
        <w:t>a</w:t>
      </w:r>
      <w:r w:rsidR="00486344">
        <w:t xml:space="preserve">sk </w:t>
      </w:r>
      <w:r>
        <w:t xml:space="preserve">a </w:t>
      </w:r>
      <w:r w:rsidR="00486344">
        <w:t xml:space="preserve">question, such as “Did you realize that you are interrupting me?” or </w:t>
      </w:r>
      <w:r w:rsidR="00A27EBD">
        <w:t>a</w:t>
      </w:r>
      <w:r w:rsidR="00486344">
        <w:t>sk me to repeat the statement without the “bug” behavior, such as “Would you mind repeating that without yelling?”</w:t>
      </w:r>
    </w:p>
    <w:p w14:paraId="16A3E69E" w14:textId="77777777" w:rsidR="006155E6" w:rsidRDefault="006155E6" w:rsidP="00E018A3">
      <w:pPr>
        <w:shd w:val="clear" w:color="auto" w:fill="C6D9F1" w:themeFill="text2" w:themeFillTint="33"/>
        <w:rPr>
          <w:b/>
          <w:color w:val="000000" w:themeColor="text1"/>
        </w:rPr>
      </w:pPr>
      <w:r>
        <w:rPr>
          <w:b/>
          <w:color w:val="000000" w:themeColor="text1"/>
        </w:rPr>
        <w:t>Additional Learning Opportunity</w:t>
      </w:r>
    </w:p>
    <w:p w14:paraId="28D2EC8E" w14:textId="77777777" w:rsidR="00FE083F" w:rsidRDefault="00FE083F" w:rsidP="00E018A3">
      <w:pPr>
        <w:pStyle w:val="ListBullet3example"/>
        <w:numPr>
          <w:ilvl w:val="0"/>
          <w:numId w:val="4"/>
        </w:numPr>
        <w:tabs>
          <w:tab w:val="left" w:pos="720"/>
        </w:tabs>
        <w:ind w:left="720"/>
        <w:rPr>
          <w:rFonts w:ascii="Georgia" w:hAnsi="Georgia"/>
          <w:color w:val="000000" w:themeColor="text1"/>
          <w:sz w:val="24"/>
        </w:rPr>
      </w:pPr>
      <w:r w:rsidRPr="00FE083F">
        <w:rPr>
          <w:rFonts w:ascii="Georgia" w:hAnsi="Georgia"/>
          <w:color w:val="000000" w:themeColor="text1"/>
          <w:sz w:val="24"/>
        </w:rPr>
        <w:t xml:space="preserve">Invite students to keep a week long journal. </w:t>
      </w:r>
    </w:p>
    <w:p w14:paraId="3EC9BD0E" w14:textId="77777777" w:rsidR="003C3E44" w:rsidRPr="00FE083F" w:rsidRDefault="003C3E44" w:rsidP="00E018A3">
      <w:pPr>
        <w:pStyle w:val="ListBullet3example"/>
        <w:tabs>
          <w:tab w:val="clear" w:pos="1080"/>
          <w:tab w:val="left" w:pos="720"/>
        </w:tabs>
        <w:ind w:left="720" w:firstLine="0"/>
        <w:rPr>
          <w:rFonts w:ascii="Georgia" w:hAnsi="Georgia"/>
          <w:color w:val="000000" w:themeColor="text1"/>
          <w:sz w:val="24"/>
        </w:rPr>
      </w:pPr>
    </w:p>
    <w:p w14:paraId="5C66A823" w14:textId="77777777" w:rsidR="00FE083F" w:rsidRDefault="00FE083F" w:rsidP="00E018A3">
      <w:pPr>
        <w:pStyle w:val="ListBullet3example"/>
        <w:numPr>
          <w:ilvl w:val="0"/>
          <w:numId w:val="4"/>
        </w:numPr>
        <w:tabs>
          <w:tab w:val="left" w:pos="720"/>
        </w:tabs>
        <w:ind w:left="720"/>
        <w:rPr>
          <w:rFonts w:ascii="Georgia" w:hAnsi="Georgia"/>
          <w:color w:val="000000" w:themeColor="text1"/>
          <w:sz w:val="24"/>
        </w:rPr>
      </w:pPr>
      <w:r w:rsidRPr="00FE083F">
        <w:rPr>
          <w:rFonts w:ascii="Georgia" w:hAnsi="Georgia"/>
          <w:color w:val="000000" w:themeColor="text1"/>
          <w:sz w:val="24"/>
        </w:rPr>
        <w:lastRenderedPageBreak/>
        <w:t xml:space="preserve">Instruct students to pick one item on the </w:t>
      </w:r>
      <w:r w:rsidR="00894960">
        <w:rPr>
          <w:rFonts w:ascii="Georgia" w:hAnsi="Georgia"/>
          <w:color w:val="000000" w:themeColor="text1"/>
          <w:sz w:val="24"/>
        </w:rPr>
        <w:t>“How I Bug Others” side of the W</w:t>
      </w:r>
      <w:r w:rsidRPr="00FE083F">
        <w:rPr>
          <w:rFonts w:ascii="Georgia" w:hAnsi="Georgia"/>
          <w:color w:val="000000" w:themeColor="text1"/>
          <w:sz w:val="24"/>
        </w:rPr>
        <w:t>orksheet.</w:t>
      </w:r>
    </w:p>
    <w:p w14:paraId="694D2FB0" w14:textId="77777777" w:rsidR="003C3E44" w:rsidRPr="00FE083F" w:rsidRDefault="003C3E44" w:rsidP="00E018A3">
      <w:pPr>
        <w:pStyle w:val="ListBullet3example"/>
        <w:tabs>
          <w:tab w:val="clear" w:pos="1080"/>
          <w:tab w:val="left" w:pos="720"/>
        </w:tabs>
        <w:ind w:left="720" w:firstLine="0"/>
        <w:rPr>
          <w:rFonts w:ascii="Georgia" w:hAnsi="Georgia"/>
          <w:color w:val="000000" w:themeColor="text1"/>
          <w:sz w:val="24"/>
        </w:rPr>
      </w:pPr>
    </w:p>
    <w:p w14:paraId="512B5F22" w14:textId="77777777" w:rsidR="00FE083F" w:rsidRDefault="00FE083F" w:rsidP="00E018A3">
      <w:pPr>
        <w:pStyle w:val="ListBullet3example"/>
        <w:numPr>
          <w:ilvl w:val="0"/>
          <w:numId w:val="4"/>
        </w:numPr>
        <w:tabs>
          <w:tab w:val="left" w:pos="720"/>
        </w:tabs>
        <w:ind w:left="720"/>
        <w:rPr>
          <w:rFonts w:ascii="Georgia" w:hAnsi="Georgia"/>
          <w:color w:val="000000" w:themeColor="text1"/>
          <w:sz w:val="24"/>
        </w:rPr>
      </w:pPr>
      <w:r w:rsidRPr="00FE083F">
        <w:rPr>
          <w:rFonts w:ascii="Georgia" w:hAnsi="Georgia"/>
          <w:color w:val="000000" w:themeColor="text1"/>
          <w:sz w:val="24"/>
        </w:rPr>
        <w:t xml:space="preserve">Throughout the week, students should reflect on that one item in their journal. The journal entry should describe how the student may bug others. </w:t>
      </w:r>
    </w:p>
    <w:p w14:paraId="07ED8049" w14:textId="77777777" w:rsidR="003C3E44" w:rsidRPr="00FE083F" w:rsidRDefault="003C3E44" w:rsidP="00E018A3">
      <w:pPr>
        <w:pStyle w:val="ListBullet3example"/>
        <w:tabs>
          <w:tab w:val="clear" w:pos="1080"/>
          <w:tab w:val="left" w:pos="720"/>
        </w:tabs>
        <w:ind w:left="720" w:firstLine="0"/>
        <w:rPr>
          <w:rFonts w:ascii="Georgia" w:hAnsi="Georgia"/>
          <w:color w:val="000000" w:themeColor="text1"/>
          <w:sz w:val="24"/>
        </w:rPr>
      </w:pPr>
    </w:p>
    <w:p w14:paraId="3D5F1755" w14:textId="77777777" w:rsidR="00FE083F" w:rsidRPr="00FE083F" w:rsidRDefault="00FE083F" w:rsidP="00E018A3">
      <w:pPr>
        <w:pStyle w:val="ListBullet3example"/>
        <w:numPr>
          <w:ilvl w:val="0"/>
          <w:numId w:val="4"/>
        </w:numPr>
        <w:tabs>
          <w:tab w:val="left" w:pos="720"/>
        </w:tabs>
        <w:ind w:left="720"/>
        <w:rPr>
          <w:rFonts w:ascii="Georgia" w:hAnsi="Georgia"/>
          <w:color w:val="000000" w:themeColor="text1"/>
          <w:sz w:val="24"/>
        </w:rPr>
      </w:pPr>
      <w:r w:rsidRPr="00FE083F">
        <w:rPr>
          <w:rFonts w:ascii="Georgia" w:hAnsi="Georgia"/>
          <w:color w:val="000000" w:themeColor="text1"/>
          <w:sz w:val="24"/>
        </w:rPr>
        <w:t xml:space="preserve">Students should also identify one strategy they will use to keep track of that behavior, and the changes they plan to make. At the end of the week, students can write a reflection paper on their behaviors, and what they noticed when they made themselves aware of their own behavior. </w:t>
      </w:r>
    </w:p>
    <w:p w14:paraId="040EF52B" w14:textId="77777777" w:rsidR="006155E6" w:rsidRDefault="006155E6" w:rsidP="00E018A3">
      <w:pPr>
        <w:spacing w:after="0"/>
        <w:rPr>
          <w:b/>
          <w:color w:val="000000" w:themeColor="text1"/>
        </w:rPr>
      </w:pPr>
    </w:p>
    <w:p w14:paraId="4CE02B91" w14:textId="77777777" w:rsidR="00550B1F" w:rsidRDefault="00550B1F" w:rsidP="00FE083F">
      <w:pPr>
        <w:sectPr w:rsidR="00550B1F">
          <w:footerReference w:type="default" r:id="rId8"/>
          <w:pgSz w:w="12240" w:h="15840"/>
          <w:pgMar w:top="1440" w:right="1440" w:bottom="1440" w:left="1440" w:header="720" w:footer="720" w:gutter="0"/>
          <w:cols w:space="720"/>
          <w:docGrid w:linePitch="360"/>
        </w:sectPr>
      </w:pPr>
    </w:p>
    <w:p w14:paraId="4EF43550" w14:textId="77777777" w:rsidR="006155E6" w:rsidRPr="006155E6" w:rsidRDefault="00FE083F" w:rsidP="00FE083F">
      <w:r>
        <w:rPr>
          <w:noProof/>
        </w:rPr>
        <w:lastRenderedPageBreak/>
        <w:drawing>
          <wp:anchor distT="0" distB="0" distL="114300" distR="114300" simplePos="0" relativeHeight="251658240" behindDoc="0" locked="0" layoutInCell="1" allowOverlap="1" wp14:anchorId="0800AA53" wp14:editId="1C92DBF7">
            <wp:simplePos x="914400" y="914400"/>
            <wp:positionH relativeFrom="margin">
              <wp:align>center</wp:align>
            </wp:positionH>
            <wp:positionV relativeFrom="margin">
              <wp:align>center</wp:align>
            </wp:positionV>
            <wp:extent cx="7821295" cy="5866130"/>
            <wp:effectExtent l="0" t="0" r="825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1295" cy="5866130"/>
                    </a:xfrm>
                    <a:prstGeom prst="rect">
                      <a:avLst/>
                    </a:prstGeom>
                    <a:noFill/>
                  </pic:spPr>
                </pic:pic>
              </a:graphicData>
            </a:graphic>
          </wp:anchor>
        </w:drawing>
      </w:r>
    </w:p>
    <w:p w14:paraId="09AE1D86" w14:textId="77777777" w:rsidR="000B4383" w:rsidRPr="006155E6" w:rsidRDefault="00FE083F" w:rsidP="006155E6">
      <w:bookmarkStart w:id="0" w:name="_GoBack"/>
      <w:r>
        <w:rPr>
          <w:noProof/>
        </w:rPr>
        <w:lastRenderedPageBreak/>
        <w:drawing>
          <wp:anchor distT="0" distB="0" distL="114300" distR="114300" simplePos="0" relativeHeight="251659264" behindDoc="0" locked="0" layoutInCell="1" allowOverlap="1" wp14:anchorId="490D53D8" wp14:editId="1F565964">
            <wp:simplePos x="0" y="0"/>
            <wp:positionH relativeFrom="margin">
              <wp:posOffset>4686300</wp:posOffset>
            </wp:positionH>
            <wp:positionV relativeFrom="margin">
              <wp:posOffset>-2514600</wp:posOffset>
            </wp:positionV>
            <wp:extent cx="7898765" cy="592455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98765" cy="5924550"/>
                    </a:xfrm>
                    <a:prstGeom prst="rect">
                      <a:avLst/>
                    </a:prstGeom>
                    <a:noFill/>
                  </pic:spPr>
                </pic:pic>
              </a:graphicData>
            </a:graphic>
          </wp:anchor>
        </w:drawing>
      </w:r>
      <w:bookmarkEnd w:id="0"/>
    </w:p>
    <w:sectPr w:rsidR="000B4383" w:rsidRPr="006155E6" w:rsidSect="00E87F8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38F88" w14:textId="77777777" w:rsidR="004829C4" w:rsidRDefault="004829C4" w:rsidP="00FE083F">
      <w:pPr>
        <w:spacing w:after="0" w:line="240" w:lineRule="auto"/>
      </w:pPr>
      <w:r>
        <w:separator/>
      </w:r>
    </w:p>
  </w:endnote>
  <w:endnote w:type="continuationSeparator" w:id="0">
    <w:p w14:paraId="381902F6" w14:textId="77777777" w:rsidR="004829C4" w:rsidRDefault="004829C4" w:rsidP="00FE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2ACB1" w14:textId="77777777" w:rsidR="00550B1F" w:rsidRPr="00550B1F" w:rsidRDefault="00550B1F">
    <w:pPr>
      <w:pStyle w:val="Footer"/>
      <w:rPr>
        <w:sz w:val="16"/>
        <w:szCs w:val="16"/>
      </w:rPr>
    </w:pPr>
    <w:r w:rsidRPr="00550B1F">
      <w:rPr>
        <w:sz w:val="16"/>
        <w:szCs w:val="16"/>
      </w:rPr>
      <w:t xml:space="preserve">Materials used with permission from Supreme Court of Ohio, Dispute Resolution Section (from </w:t>
    </w:r>
    <w:r w:rsidR="00751322">
      <w:rPr>
        <w:sz w:val="16"/>
        <w:szCs w:val="16"/>
      </w:rPr>
      <w:t>Vivian Roberts, Park Layne School)</w:t>
    </w:r>
    <w:r w:rsidRPr="00550B1F">
      <w:rPr>
        <w:sz w:val="16"/>
        <w:szCs w:val="16"/>
      </w:rPr>
      <w:t>). Adapted by the University of Maryland Francis King Carey School of Law Center for Dispute Resolution (C</w:t>
    </w:r>
    <w:r w:rsidR="00751322">
      <w:rPr>
        <w:sz w:val="16"/>
        <w:szCs w:val="16"/>
      </w:rPr>
      <w:t>-</w:t>
    </w:r>
    <w:r w:rsidRPr="00550B1F">
      <w:rPr>
        <w:sz w:val="16"/>
        <w:szCs w:val="16"/>
      </w:rPr>
      <w:t>DRUM) for use by Maryland Public Television for education purposes. Use or modification of the materials for any other purposes requires the written permission of C-DRUM.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01596" w14:textId="77777777" w:rsidR="004829C4" w:rsidRDefault="004829C4" w:rsidP="00FE083F">
      <w:pPr>
        <w:spacing w:after="0" w:line="240" w:lineRule="auto"/>
      </w:pPr>
      <w:r>
        <w:separator/>
      </w:r>
    </w:p>
  </w:footnote>
  <w:footnote w:type="continuationSeparator" w:id="0">
    <w:p w14:paraId="2AE31020" w14:textId="77777777" w:rsidR="004829C4" w:rsidRDefault="004829C4" w:rsidP="00FE08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D614E2"/>
    <w:lvl w:ilvl="0">
      <w:start w:val="1"/>
      <w:numFmt w:val="decimal"/>
      <w:lvlText w:val="%1."/>
      <w:lvlJc w:val="left"/>
      <w:pPr>
        <w:tabs>
          <w:tab w:val="num" w:pos="1080"/>
        </w:tabs>
        <w:ind w:left="1080" w:hanging="360"/>
      </w:pPr>
      <w:rPr>
        <w:rFonts w:ascii="Arial" w:eastAsia="Times New Roman" w:hAnsi="Arial" w:cs="Times New Roman"/>
      </w:rPr>
    </w:lvl>
  </w:abstractNum>
  <w:abstractNum w:abstractNumId="1">
    <w:nsid w:val="04EA2216"/>
    <w:multiLevelType w:val="hybridMultilevel"/>
    <w:tmpl w:val="DFCAEEBC"/>
    <w:lvl w:ilvl="0" w:tplc="6D8CEB48">
      <w:start w:val="1"/>
      <w:numFmt w:val="decimal"/>
      <w:pStyle w:val="ListBullet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3482E"/>
    <w:multiLevelType w:val="hybridMultilevel"/>
    <w:tmpl w:val="39C80DB0"/>
    <w:lvl w:ilvl="0" w:tplc="4A62F11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C7732"/>
    <w:multiLevelType w:val="hybridMultilevel"/>
    <w:tmpl w:val="C9323B02"/>
    <w:lvl w:ilvl="0" w:tplc="23EA2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FE6C34"/>
    <w:multiLevelType w:val="hybridMultilevel"/>
    <w:tmpl w:val="8E5A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A487B"/>
    <w:multiLevelType w:val="hybridMultilevel"/>
    <w:tmpl w:val="CDE2F00E"/>
    <w:lvl w:ilvl="0" w:tplc="6D8CE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FE083F"/>
    <w:rsid w:val="00001624"/>
    <w:rsid w:val="00010102"/>
    <w:rsid w:val="0004039D"/>
    <w:rsid w:val="00094E1D"/>
    <w:rsid w:val="000C0D5B"/>
    <w:rsid w:val="000F494C"/>
    <w:rsid w:val="001075AF"/>
    <w:rsid w:val="00143A35"/>
    <w:rsid w:val="00164FF8"/>
    <w:rsid w:val="001E0B96"/>
    <w:rsid w:val="002424E1"/>
    <w:rsid w:val="002563B5"/>
    <w:rsid w:val="00287C48"/>
    <w:rsid w:val="002B75A2"/>
    <w:rsid w:val="002D38A9"/>
    <w:rsid w:val="002E3DB3"/>
    <w:rsid w:val="0033234A"/>
    <w:rsid w:val="00362EC4"/>
    <w:rsid w:val="0039077E"/>
    <w:rsid w:val="00395E19"/>
    <w:rsid w:val="003C3E44"/>
    <w:rsid w:val="003C40CD"/>
    <w:rsid w:val="003F3C02"/>
    <w:rsid w:val="004211A7"/>
    <w:rsid w:val="0043384B"/>
    <w:rsid w:val="004802D4"/>
    <w:rsid w:val="004829C4"/>
    <w:rsid w:val="00486344"/>
    <w:rsid w:val="004C4E97"/>
    <w:rsid w:val="00530695"/>
    <w:rsid w:val="00550B1F"/>
    <w:rsid w:val="006155E6"/>
    <w:rsid w:val="00661288"/>
    <w:rsid w:val="006A39D3"/>
    <w:rsid w:val="006D0C78"/>
    <w:rsid w:val="00747255"/>
    <w:rsid w:val="00751322"/>
    <w:rsid w:val="0081712A"/>
    <w:rsid w:val="00881A72"/>
    <w:rsid w:val="0088546A"/>
    <w:rsid w:val="00894960"/>
    <w:rsid w:val="008E0DE3"/>
    <w:rsid w:val="009472F9"/>
    <w:rsid w:val="0098525D"/>
    <w:rsid w:val="009F78F9"/>
    <w:rsid w:val="00A10E39"/>
    <w:rsid w:val="00A117EA"/>
    <w:rsid w:val="00A1345D"/>
    <w:rsid w:val="00A27EBD"/>
    <w:rsid w:val="00B1674A"/>
    <w:rsid w:val="00B259FB"/>
    <w:rsid w:val="00B67B58"/>
    <w:rsid w:val="00B90C7D"/>
    <w:rsid w:val="00B96656"/>
    <w:rsid w:val="00BC1036"/>
    <w:rsid w:val="00C076B0"/>
    <w:rsid w:val="00C13C57"/>
    <w:rsid w:val="00C53576"/>
    <w:rsid w:val="00C738C6"/>
    <w:rsid w:val="00CC18F9"/>
    <w:rsid w:val="00CC4CD1"/>
    <w:rsid w:val="00D16C14"/>
    <w:rsid w:val="00DF5950"/>
    <w:rsid w:val="00E018A3"/>
    <w:rsid w:val="00E05C6F"/>
    <w:rsid w:val="00E87F82"/>
    <w:rsid w:val="00E93692"/>
    <w:rsid w:val="00EB25EC"/>
    <w:rsid w:val="00EE2239"/>
    <w:rsid w:val="00F160DA"/>
    <w:rsid w:val="00F70A7B"/>
    <w:rsid w:val="00FC5192"/>
    <w:rsid w:val="00FE08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C8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paragraph" w:styleId="BodyText">
    <w:name w:val="Body Text"/>
    <w:basedOn w:val="Normal"/>
    <w:link w:val="BodyTextChar"/>
    <w:uiPriority w:val="99"/>
    <w:semiHidden/>
    <w:unhideWhenUsed/>
    <w:rsid w:val="00FE083F"/>
    <w:pPr>
      <w:spacing w:after="120"/>
    </w:pPr>
  </w:style>
  <w:style w:type="character" w:customStyle="1" w:styleId="BodyTextChar">
    <w:name w:val="Body Text Char"/>
    <w:basedOn w:val="DefaultParagraphFont"/>
    <w:link w:val="BodyText"/>
    <w:uiPriority w:val="99"/>
    <w:semiHidden/>
    <w:rsid w:val="00FE083F"/>
    <w:rPr>
      <w:rFonts w:ascii="Georgia" w:hAnsi="Georgia"/>
      <w:sz w:val="24"/>
      <w:szCs w:val="24"/>
    </w:rPr>
  </w:style>
  <w:style w:type="paragraph" w:styleId="BodyTextFirstIndent">
    <w:name w:val="Body Text First Indent"/>
    <w:basedOn w:val="BodyText"/>
    <w:link w:val="BodyTextFirstIndentChar"/>
    <w:uiPriority w:val="99"/>
    <w:semiHidden/>
    <w:unhideWhenUsed/>
    <w:rsid w:val="00FE083F"/>
    <w:pPr>
      <w:spacing w:after="200"/>
      <w:ind w:firstLine="360"/>
    </w:pPr>
    <w:rPr>
      <w:rFonts w:asciiTheme="minorHAnsi" w:hAnsiTheme="minorHAnsi"/>
      <w:sz w:val="22"/>
      <w:szCs w:val="22"/>
    </w:rPr>
  </w:style>
  <w:style w:type="character" w:customStyle="1" w:styleId="BodyTextFirstIndentChar">
    <w:name w:val="Body Text First Indent Char"/>
    <w:basedOn w:val="BodyTextChar"/>
    <w:link w:val="BodyTextFirstIndent"/>
    <w:uiPriority w:val="99"/>
    <w:semiHidden/>
    <w:rsid w:val="00FE083F"/>
    <w:rPr>
      <w:rFonts w:ascii="Georgia" w:hAnsi="Georgia"/>
      <w:sz w:val="24"/>
      <w:szCs w:val="24"/>
    </w:rPr>
  </w:style>
  <w:style w:type="paragraph" w:customStyle="1" w:styleId="ListBullet3example">
    <w:name w:val="List Bullet 3 (example)"/>
    <w:basedOn w:val="ListBullet3"/>
    <w:link w:val="ListBullet3exampleChar"/>
    <w:rsid w:val="00FE083F"/>
    <w:pPr>
      <w:numPr>
        <w:numId w:val="0"/>
      </w:numPr>
      <w:tabs>
        <w:tab w:val="num" w:pos="1080"/>
      </w:tabs>
      <w:spacing w:after="0" w:line="240" w:lineRule="auto"/>
      <w:ind w:left="1080" w:hanging="360"/>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FE083F"/>
    <w:rPr>
      <w:rFonts w:ascii="Arial" w:eastAsia="Times New Roman" w:hAnsi="Arial" w:cs="Times New Roman"/>
      <w:color w:val="999999"/>
      <w:sz w:val="20"/>
      <w:szCs w:val="24"/>
    </w:rPr>
  </w:style>
  <w:style w:type="paragraph" w:styleId="ListBullet3">
    <w:name w:val="List Bullet 3"/>
    <w:basedOn w:val="Normal"/>
    <w:uiPriority w:val="99"/>
    <w:semiHidden/>
    <w:unhideWhenUsed/>
    <w:rsid w:val="00FE083F"/>
    <w:pPr>
      <w:numPr>
        <w:numId w:val="1"/>
      </w:numPr>
      <w:contextualSpacing/>
    </w:pPr>
  </w:style>
  <w:style w:type="paragraph" w:styleId="ListParagraph">
    <w:name w:val="List Paragraph"/>
    <w:basedOn w:val="Normal"/>
    <w:uiPriority w:val="34"/>
    <w:qFormat/>
    <w:rsid w:val="00FE083F"/>
    <w:pPr>
      <w:ind w:left="720"/>
      <w:contextualSpacing/>
    </w:pPr>
  </w:style>
  <w:style w:type="paragraph" w:styleId="Header">
    <w:name w:val="header"/>
    <w:basedOn w:val="Normal"/>
    <w:link w:val="HeaderChar"/>
    <w:uiPriority w:val="99"/>
    <w:unhideWhenUsed/>
    <w:rsid w:val="00FE0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3F"/>
    <w:rPr>
      <w:rFonts w:ascii="Georgia" w:hAnsi="Georgia"/>
      <w:sz w:val="24"/>
      <w:szCs w:val="24"/>
    </w:rPr>
  </w:style>
  <w:style w:type="paragraph" w:styleId="Footer">
    <w:name w:val="footer"/>
    <w:basedOn w:val="Normal"/>
    <w:link w:val="FooterChar"/>
    <w:uiPriority w:val="99"/>
    <w:unhideWhenUsed/>
    <w:rsid w:val="00FE0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3F"/>
    <w:rPr>
      <w:rFonts w:ascii="Georgia" w:hAnsi="Georgia"/>
      <w:sz w:val="24"/>
      <w:szCs w:val="24"/>
    </w:rPr>
  </w:style>
  <w:style w:type="character" w:styleId="CommentReference">
    <w:name w:val="annotation reference"/>
    <w:basedOn w:val="DefaultParagraphFont"/>
    <w:uiPriority w:val="99"/>
    <w:semiHidden/>
    <w:unhideWhenUsed/>
    <w:rsid w:val="002E3DB3"/>
    <w:rPr>
      <w:sz w:val="16"/>
      <w:szCs w:val="16"/>
    </w:rPr>
  </w:style>
  <w:style w:type="paragraph" w:styleId="CommentText">
    <w:name w:val="annotation text"/>
    <w:basedOn w:val="Normal"/>
    <w:link w:val="CommentTextChar"/>
    <w:uiPriority w:val="99"/>
    <w:semiHidden/>
    <w:unhideWhenUsed/>
    <w:rsid w:val="002E3DB3"/>
    <w:pPr>
      <w:spacing w:line="240" w:lineRule="auto"/>
    </w:pPr>
    <w:rPr>
      <w:sz w:val="20"/>
      <w:szCs w:val="20"/>
    </w:rPr>
  </w:style>
  <w:style w:type="character" w:customStyle="1" w:styleId="CommentTextChar">
    <w:name w:val="Comment Text Char"/>
    <w:basedOn w:val="DefaultParagraphFont"/>
    <w:link w:val="CommentText"/>
    <w:uiPriority w:val="99"/>
    <w:semiHidden/>
    <w:rsid w:val="002E3DB3"/>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2E3DB3"/>
    <w:rPr>
      <w:b/>
      <w:bCs/>
    </w:rPr>
  </w:style>
  <w:style w:type="character" w:customStyle="1" w:styleId="CommentSubjectChar">
    <w:name w:val="Comment Subject Char"/>
    <w:basedOn w:val="CommentTextChar"/>
    <w:link w:val="CommentSubject"/>
    <w:uiPriority w:val="99"/>
    <w:semiHidden/>
    <w:rsid w:val="002E3DB3"/>
    <w:rPr>
      <w:rFonts w:ascii="Georgia" w:hAnsi="Georgi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paragraph" w:styleId="BodyText">
    <w:name w:val="Body Text"/>
    <w:basedOn w:val="Normal"/>
    <w:link w:val="BodyTextChar"/>
    <w:uiPriority w:val="99"/>
    <w:semiHidden/>
    <w:unhideWhenUsed/>
    <w:rsid w:val="00FE083F"/>
    <w:pPr>
      <w:spacing w:after="120"/>
    </w:pPr>
  </w:style>
  <w:style w:type="character" w:customStyle="1" w:styleId="BodyTextChar">
    <w:name w:val="Body Text Char"/>
    <w:basedOn w:val="DefaultParagraphFont"/>
    <w:link w:val="BodyText"/>
    <w:uiPriority w:val="99"/>
    <w:semiHidden/>
    <w:rsid w:val="00FE083F"/>
    <w:rPr>
      <w:rFonts w:ascii="Georgia" w:hAnsi="Georgia"/>
      <w:sz w:val="24"/>
      <w:szCs w:val="24"/>
    </w:rPr>
  </w:style>
  <w:style w:type="paragraph" w:styleId="BodyTextFirstIndent">
    <w:name w:val="Body Text First Indent"/>
    <w:basedOn w:val="BodyText"/>
    <w:link w:val="BodyTextFirstIndentChar"/>
    <w:uiPriority w:val="99"/>
    <w:semiHidden/>
    <w:unhideWhenUsed/>
    <w:rsid w:val="00FE083F"/>
    <w:pPr>
      <w:spacing w:after="200"/>
      <w:ind w:firstLine="360"/>
    </w:pPr>
    <w:rPr>
      <w:rFonts w:asciiTheme="minorHAnsi" w:hAnsiTheme="minorHAnsi"/>
      <w:sz w:val="22"/>
      <w:szCs w:val="22"/>
    </w:rPr>
  </w:style>
  <w:style w:type="character" w:customStyle="1" w:styleId="BodyTextFirstIndentChar">
    <w:name w:val="Body Text First Indent Char"/>
    <w:basedOn w:val="BodyTextChar"/>
    <w:link w:val="BodyTextFirstIndent"/>
    <w:uiPriority w:val="99"/>
    <w:semiHidden/>
    <w:rsid w:val="00FE083F"/>
    <w:rPr>
      <w:rFonts w:ascii="Georgia" w:hAnsi="Georgia"/>
      <w:sz w:val="24"/>
      <w:szCs w:val="24"/>
    </w:rPr>
  </w:style>
  <w:style w:type="paragraph" w:customStyle="1" w:styleId="ListBullet3example">
    <w:name w:val="List Bullet 3 (example)"/>
    <w:basedOn w:val="ListBullet3"/>
    <w:link w:val="ListBullet3exampleChar"/>
    <w:rsid w:val="00FE083F"/>
    <w:pPr>
      <w:numPr>
        <w:numId w:val="0"/>
      </w:numPr>
      <w:tabs>
        <w:tab w:val="num" w:pos="1080"/>
      </w:tabs>
      <w:spacing w:after="0" w:line="240" w:lineRule="auto"/>
      <w:ind w:left="1080" w:hanging="360"/>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FE083F"/>
    <w:rPr>
      <w:rFonts w:ascii="Arial" w:eastAsia="Times New Roman" w:hAnsi="Arial" w:cs="Times New Roman"/>
      <w:color w:val="999999"/>
      <w:sz w:val="20"/>
      <w:szCs w:val="24"/>
    </w:rPr>
  </w:style>
  <w:style w:type="paragraph" w:styleId="ListBullet3">
    <w:name w:val="List Bullet 3"/>
    <w:basedOn w:val="Normal"/>
    <w:uiPriority w:val="99"/>
    <w:semiHidden/>
    <w:unhideWhenUsed/>
    <w:rsid w:val="00FE083F"/>
    <w:pPr>
      <w:numPr>
        <w:numId w:val="1"/>
      </w:numPr>
      <w:contextualSpacing/>
    </w:pPr>
  </w:style>
  <w:style w:type="paragraph" w:styleId="ListParagraph">
    <w:name w:val="List Paragraph"/>
    <w:basedOn w:val="Normal"/>
    <w:uiPriority w:val="34"/>
    <w:qFormat/>
    <w:rsid w:val="00FE083F"/>
    <w:pPr>
      <w:ind w:left="720"/>
      <w:contextualSpacing/>
    </w:pPr>
  </w:style>
  <w:style w:type="paragraph" w:styleId="Header">
    <w:name w:val="header"/>
    <w:basedOn w:val="Normal"/>
    <w:link w:val="HeaderChar"/>
    <w:uiPriority w:val="99"/>
    <w:unhideWhenUsed/>
    <w:rsid w:val="00FE0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3F"/>
    <w:rPr>
      <w:rFonts w:ascii="Georgia" w:hAnsi="Georgia"/>
      <w:sz w:val="24"/>
      <w:szCs w:val="24"/>
    </w:rPr>
  </w:style>
  <w:style w:type="paragraph" w:styleId="Footer">
    <w:name w:val="footer"/>
    <w:basedOn w:val="Normal"/>
    <w:link w:val="FooterChar"/>
    <w:uiPriority w:val="99"/>
    <w:unhideWhenUsed/>
    <w:rsid w:val="00FE0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3F"/>
    <w:rPr>
      <w:rFonts w:ascii="Georgia" w:hAnsi="Georgia"/>
      <w:sz w:val="24"/>
      <w:szCs w:val="24"/>
    </w:rPr>
  </w:style>
  <w:style w:type="character" w:styleId="CommentReference">
    <w:name w:val="annotation reference"/>
    <w:basedOn w:val="DefaultParagraphFont"/>
    <w:uiPriority w:val="99"/>
    <w:semiHidden/>
    <w:unhideWhenUsed/>
    <w:rsid w:val="002E3DB3"/>
    <w:rPr>
      <w:sz w:val="16"/>
      <w:szCs w:val="16"/>
    </w:rPr>
  </w:style>
  <w:style w:type="paragraph" w:styleId="CommentText">
    <w:name w:val="annotation text"/>
    <w:basedOn w:val="Normal"/>
    <w:link w:val="CommentTextChar"/>
    <w:uiPriority w:val="99"/>
    <w:semiHidden/>
    <w:unhideWhenUsed/>
    <w:rsid w:val="002E3DB3"/>
    <w:pPr>
      <w:spacing w:line="240" w:lineRule="auto"/>
    </w:pPr>
    <w:rPr>
      <w:sz w:val="20"/>
      <w:szCs w:val="20"/>
    </w:rPr>
  </w:style>
  <w:style w:type="character" w:customStyle="1" w:styleId="CommentTextChar">
    <w:name w:val="Comment Text Char"/>
    <w:basedOn w:val="DefaultParagraphFont"/>
    <w:link w:val="CommentText"/>
    <w:uiPriority w:val="99"/>
    <w:semiHidden/>
    <w:rsid w:val="002E3DB3"/>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2E3DB3"/>
    <w:rPr>
      <w:b/>
      <w:bCs/>
    </w:rPr>
  </w:style>
  <w:style w:type="character" w:customStyle="1" w:styleId="CommentSubjectChar">
    <w:name w:val="Comment Subject Char"/>
    <w:basedOn w:val="CommentTextChar"/>
    <w:link w:val="CommentSubject"/>
    <w:uiPriority w:val="99"/>
    <w:semiHidden/>
    <w:rsid w:val="002E3DB3"/>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wel%20Turnbull\AppData\Roaming\Microsoft\Templates\CDRUM%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\Users\Emanwel Turnbull\AppData\Roaming\Microsoft\Templates\CDRUM Lesson Plan Template.dotx</Template>
  <TotalTime>2</TotalTime>
  <Pages>5</Pages>
  <Words>577</Words>
  <Characters>3291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Emanwel Turnbull</dc:creator>
  <cp:lastModifiedBy>donna schnupp</cp:lastModifiedBy>
  <cp:revision>5</cp:revision>
  <dcterms:created xsi:type="dcterms:W3CDTF">2015-07-01T16:45:00Z</dcterms:created>
  <dcterms:modified xsi:type="dcterms:W3CDTF">2015-07-03T13:43:00Z</dcterms:modified>
</cp:coreProperties>
</file>