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diagrams/drawing1.xml" ContentType="application/vnd.ms-office.drawingml.diagramDrawing+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877C58" w:rsidP="006155E6">
      <w:pPr>
        <w:pStyle w:val="Heading5"/>
        <w:spacing w:before="0" w:after="0"/>
        <w:rPr>
          <w:rFonts w:ascii="Georgia" w:hAnsi="Georgia"/>
          <w:color w:val="000000" w:themeColor="text1"/>
          <w:sz w:val="24"/>
          <w:szCs w:val="24"/>
        </w:rPr>
      </w:pPr>
      <w:r w:rsidRPr="00877C58">
        <w:rPr>
          <w:noProof/>
        </w:rPr>
      </w:r>
      <w:r w:rsidRPr="00877C58">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" fillcolor="#c6d9f1 [671]" stroked="f">
            <v:textbox>
              <w:txbxContent>
                <w:p w:rsidR="006155E6" w:rsidRPr="00DB12D3" w:rsidRDefault="00DB12D3" w:rsidP="001402E8">
                  <w:pPr>
                    <w:spacing w:after="240"/>
                  </w:pPr>
                  <w:r>
                    <w:rPr>
                      <w:b/>
                    </w:rPr>
                    <w:t>Segment:</w:t>
                  </w:r>
                  <w:r>
                    <w:t xml:space="preserve"> </w:t>
                  </w:r>
                  <w:r w:rsidR="001402E8">
                    <w:t>Competition v. Collaboration</w:t>
                  </w:r>
                </w:p>
                <w:p w:rsidR="006155E6" w:rsidRPr="00B3468C" w:rsidRDefault="006155E6" w:rsidP="001402E8">
                  <w:pPr>
                    <w:spacing w:after="240"/>
                  </w:pPr>
                  <w:r w:rsidRPr="00B3468C">
                    <w:rPr>
                      <w:b/>
                    </w:rPr>
                    <w:t>Lesson Title:</w:t>
                  </w:r>
                  <w:r w:rsidRPr="00B3468C">
                    <w:t xml:space="preserve"> </w:t>
                  </w:r>
                  <w:r w:rsidR="001402E8">
                    <w:t>Lesson 1: Chocolate Kiss Game</w:t>
                  </w:r>
                </w:p>
                <w:p w:rsidR="006155E6" w:rsidRPr="00B3468C" w:rsidRDefault="006155E6" w:rsidP="001402E8">
                  <w:pPr>
                    <w:spacing w:after="240"/>
                  </w:pPr>
                  <w:r w:rsidRPr="00B3468C">
                    <w:rPr>
                      <w:b/>
                    </w:rPr>
                    <w:t xml:space="preserve">Grade Band: </w:t>
                  </w:r>
                  <w:r w:rsidRPr="00B3468C">
                    <w:t xml:space="preserve"> 6-12</w:t>
                  </w:r>
                </w:p>
                <w:p w:rsidR="006155E6" w:rsidRPr="00DB12D3" w:rsidRDefault="006155E6" w:rsidP="001402E8">
                  <w:pPr>
                    <w:spacing w:after="240"/>
                  </w:pPr>
                  <w:r w:rsidRPr="00B3468C">
                    <w:rPr>
                      <w:b/>
                    </w:rPr>
                    <w:t>Approximate Time to Complete:</w:t>
                  </w:r>
                  <w:r w:rsidR="00B3468C" w:rsidRPr="00DB12D3">
                    <w:t xml:space="preserve"> </w:t>
                  </w:r>
                  <w:r w:rsidR="001402E8">
                    <w:t>20</w:t>
                  </w:r>
                  <w:r w:rsidR="00DB12D3" w:rsidRPr="00CC20DE">
                    <w:t xml:space="preserve"> </w:t>
                  </w:r>
                  <w:r w:rsidR="00B3468C" w:rsidRPr="00CC20DE">
                    <w:t>minutes</w:t>
                  </w:r>
                  <w:r w:rsidR="00DB12D3">
                    <w:t xml:space="preserve"> </w:t>
                  </w:r>
                  <w:r w:rsidR="00D04177">
                    <w:t>plus 20</w:t>
                  </w:r>
                  <w:r w:rsidR="00C4334B">
                    <w:t xml:space="preserve"> minute</w:t>
                  </w:r>
                  <w:r w:rsidR="00CC20DE">
                    <w:t xml:space="preserve"> extension</w:t>
                  </w:r>
                </w:p>
                <w:p w:rsidR="006155E6" w:rsidRPr="00B3468C" w:rsidRDefault="00DB12D3" w:rsidP="00AA54D4">
                  <w:pPr>
                    <w:spacing w:after="240"/>
                    <w:rPr>
                      <w:color w:val="000000" w:themeColor="text1"/>
                    </w:rPr>
                  </w:pPr>
                  <w:r>
                    <w:rPr>
                      <w:b/>
                    </w:rPr>
                    <w:t>Objectives:</w:t>
                  </w:r>
                  <w:r>
                    <w:t xml:space="preserve"> </w:t>
                  </w:r>
                  <w:r w:rsidR="001402E8">
                    <w:t>Students will be able to recognize predispositions to problem-solving styles.</w:t>
                  </w:r>
                </w:p>
                <w:p w:rsidR="001402E8" w:rsidRDefault="006155E6" w:rsidP="00B3468C">
                  <w:pPr>
                    <w:rPr>
                      <w:b/>
                    </w:rPr>
                  </w:pPr>
                  <w:r w:rsidRPr="00B3468C">
                    <w:rPr>
                      <w:b/>
                    </w:rPr>
                    <w:t xml:space="preserve">Materials/Set up: </w:t>
                  </w:r>
                </w:p>
                <w:p w:rsidR="001402E8" w:rsidRPr="00A61C8E" w:rsidRDefault="001402E8" w:rsidP="00A61C8E">
                  <w:pPr>
                    <w:pStyle w:val="ListParagraph"/>
                    <w:numPr>
                      <w:ilvl w:val="0"/>
                      <w:numId w:val="12"/>
                    </w:numPr>
                    <w:rPr>
                      <w:rFonts w:ascii="Georgia" w:hAnsi="Georgia"/>
                      <w:color w:val="000000" w:themeColor="text1"/>
                      <w:sz w:val="24"/>
                    </w:rPr>
                  </w:pPr>
                  <w:r w:rsidRPr="00A61C8E">
                    <w:rPr>
                      <w:rFonts w:ascii="Georgia" w:hAnsi="Georgia"/>
                      <w:color w:val="000000" w:themeColor="text1"/>
                      <w:sz w:val="24"/>
                    </w:rPr>
                    <w:t>Chocolate kisses (about 10 per student). If food allergies are a concern, use a small non-dairy candy (sweet tarts, skittles, etc.)</w:t>
                  </w:r>
                </w:p>
                <w:p w:rsidR="001402E8" w:rsidRPr="00A61C8E" w:rsidRDefault="006F26CD" w:rsidP="00A61C8E">
                  <w:pPr>
                    <w:pStyle w:val="ListParagraph"/>
                    <w:numPr>
                      <w:ilvl w:val="0"/>
                      <w:numId w:val="12"/>
                    </w:numPr>
                    <w:rPr>
                      <w:rFonts w:ascii="Georgia" w:hAnsi="Georgia"/>
                      <w:color w:val="000000" w:themeColor="text1"/>
                      <w:sz w:val="24"/>
                    </w:rPr>
                  </w:pPr>
                  <w:r w:rsidRPr="00A61C8E">
                    <w:rPr>
                      <w:rFonts w:ascii="Georgia" w:hAnsi="Georgia"/>
                      <w:color w:val="000000" w:themeColor="text1"/>
                      <w:sz w:val="24"/>
                    </w:rPr>
                    <w:t>Timer</w:t>
                  </w:r>
                </w:p>
                <w:p w:rsidR="00A042EF" w:rsidRPr="00A61C8E" w:rsidRDefault="00347A26" w:rsidP="00A61C8E">
                  <w:pPr>
                    <w:pStyle w:val="ListParagraph"/>
                    <w:numPr>
                      <w:ilvl w:val="0"/>
                      <w:numId w:val="12"/>
                    </w:numPr>
                    <w:rPr>
                      <w:rFonts w:ascii="Georgia" w:hAnsi="Georgia"/>
                      <w:color w:val="000000" w:themeColor="text1"/>
                      <w:sz w:val="24"/>
                    </w:rPr>
                  </w:pPr>
                  <w:r>
                    <w:rPr>
                      <w:rFonts w:ascii="Georgia" w:hAnsi="Georgia"/>
                      <w:color w:val="000000" w:themeColor="text1"/>
                      <w:sz w:val="24"/>
                    </w:rPr>
                    <w:t>Chocolate Kiss W</w:t>
                  </w:r>
                  <w:r w:rsidR="001402E8" w:rsidRPr="00A61C8E">
                    <w:rPr>
                      <w:rFonts w:ascii="Georgia" w:hAnsi="Georgia"/>
                      <w:color w:val="000000" w:themeColor="text1"/>
                      <w:sz w:val="24"/>
                    </w:rPr>
                    <w:t xml:space="preserve">orksheet </w:t>
                  </w:r>
                  <w:r w:rsidR="00965BC2" w:rsidRPr="00A61C8E">
                    <w:rPr>
                      <w:rFonts w:ascii="Georgia" w:hAnsi="Georgia"/>
                      <w:color w:val="000000" w:themeColor="text1"/>
                      <w:sz w:val="24"/>
                    </w:rPr>
                    <w:t>(one copy per student)</w:t>
                  </w:r>
                </w:p>
                <w:p w:rsidR="006F26CD" w:rsidRPr="00A61C8E" w:rsidRDefault="00A042EF" w:rsidP="00A61C8E">
                  <w:pPr>
                    <w:pStyle w:val="ListParagraph"/>
                    <w:numPr>
                      <w:ilvl w:val="0"/>
                      <w:numId w:val="12"/>
                    </w:numPr>
                    <w:contextualSpacing w:val="0"/>
                    <w:rPr>
                      <w:rFonts w:ascii="Georgia" w:hAnsi="Georgia"/>
                      <w:color w:val="000000" w:themeColor="text1"/>
                      <w:sz w:val="24"/>
                    </w:rPr>
                  </w:pPr>
                  <w:r w:rsidRPr="00A61C8E">
                    <w:rPr>
                      <w:rFonts w:ascii="Georgia" w:hAnsi="Georgia"/>
                      <w:color w:val="000000" w:themeColor="text1"/>
                      <w:sz w:val="24"/>
                    </w:rPr>
                    <w:t>Chocolate Kiss Game Rules (to project or distribute one per team)</w:t>
                  </w:r>
                  <w:r w:rsidR="006F26CD" w:rsidRPr="00A61C8E">
                    <w:rPr>
                      <w:rFonts w:ascii="Georgia" w:hAnsi="Georgia"/>
                      <w:color w:val="000000" w:themeColor="text1"/>
                      <w:sz w:val="24"/>
                    </w:rPr>
                    <w:br/>
                    <w:t xml:space="preserve">The </w:t>
                  </w:r>
                  <w:r w:rsidRPr="00A61C8E">
                    <w:rPr>
                      <w:rFonts w:ascii="Georgia" w:hAnsi="Georgia"/>
                      <w:color w:val="000000" w:themeColor="text1"/>
                      <w:sz w:val="24"/>
                    </w:rPr>
                    <w:t>Resolution</w:t>
                  </w:r>
                  <w:r w:rsidR="006F26CD" w:rsidRPr="00A61C8E">
                    <w:rPr>
                      <w:rFonts w:ascii="Georgia" w:hAnsi="Georgia"/>
                      <w:color w:val="000000" w:themeColor="text1"/>
                      <w:sz w:val="24"/>
                    </w:rPr>
                    <w:t xml:space="preserve"> Grid </w:t>
                  </w:r>
                </w:p>
                <w:p w:rsidR="00A61C8E" w:rsidRDefault="006F26CD" w:rsidP="00A61C8E">
                  <w:pPr>
                    <w:rPr>
                      <w:b/>
                    </w:rPr>
                  </w:pPr>
                  <w:r w:rsidRPr="00A61C8E">
                    <w:rPr>
                      <w:b/>
                    </w:rPr>
                    <w:t>Optional Resource</w:t>
                  </w:r>
                  <w:r w:rsidR="00A61C8E">
                    <w:rPr>
                      <w:b/>
                    </w:rPr>
                    <w:t>s</w:t>
                  </w:r>
                  <w:r w:rsidRPr="00A61C8E">
                    <w:rPr>
                      <w:b/>
                    </w:rPr>
                    <w:t>:</w:t>
                  </w:r>
                </w:p>
                <w:p w:rsidR="00A61C8E" w:rsidRPr="00A61C8E" w:rsidRDefault="006F26CD" w:rsidP="00A61C8E">
                  <w:pPr>
                    <w:pStyle w:val="ListParagraph"/>
                    <w:numPr>
                      <w:ilvl w:val="0"/>
                      <w:numId w:val="13"/>
                    </w:numPr>
                    <w:rPr>
                      <w:rFonts w:ascii="Georgia" w:hAnsi="Georgia" w:cs="Times New Roman"/>
                      <w:sz w:val="24"/>
                      <w:szCs w:val="24"/>
                    </w:rPr>
                  </w:pPr>
                  <w:r w:rsidRPr="00A61C8E">
                    <w:rPr>
                      <w:rFonts w:ascii="Georgia" w:hAnsi="Georgia"/>
                      <w:sz w:val="24"/>
                      <w:szCs w:val="24"/>
                    </w:rPr>
                    <w:t>Online</w:t>
                  </w:r>
                  <w:r w:rsidR="00A61C8E" w:rsidRPr="00A61C8E">
                    <w:rPr>
                      <w:rFonts w:ascii="Georgia" w:hAnsi="Georgia"/>
                      <w:sz w:val="24"/>
                      <w:szCs w:val="24"/>
                    </w:rPr>
                    <w:t xml:space="preserve"> Video</w:t>
                  </w:r>
                  <w:r w:rsidRPr="00A61C8E">
                    <w:rPr>
                      <w:rFonts w:ascii="Georgia" w:hAnsi="Georgia"/>
                      <w:sz w:val="24"/>
                      <w:szCs w:val="24"/>
                    </w:rPr>
                    <w:t xml:space="preserve"> </w:t>
                  </w:r>
                  <w:r w:rsidR="00A61C8E" w:rsidRPr="00A61C8E">
                    <w:rPr>
                      <w:rFonts w:ascii="Georgia" w:hAnsi="Georgia"/>
                      <w:sz w:val="24"/>
                      <w:szCs w:val="24"/>
                    </w:rPr>
                    <w:t>C</w:t>
                  </w:r>
                  <w:r w:rsidRPr="00A61C8E">
                    <w:rPr>
                      <w:rFonts w:ascii="Georgia" w:hAnsi="Georgia"/>
                      <w:sz w:val="24"/>
                      <w:szCs w:val="24"/>
                    </w:rPr>
                    <w:t>lip</w:t>
                  </w:r>
                  <w:r w:rsidR="00A61C8E" w:rsidRPr="00A61C8E">
                    <w:rPr>
                      <w:rFonts w:ascii="Georgia" w:hAnsi="Georgia"/>
                      <w:sz w:val="24"/>
                      <w:szCs w:val="24"/>
                    </w:rPr>
                    <w:t xml:space="preserve"> -</w:t>
                  </w:r>
                  <w:r w:rsidRPr="00A61C8E">
                    <w:rPr>
                      <w:rFonts w:ascii="Georgia" w:hAnsi="Georgia"/>
                      <w:sz w:val="24"/>
                      <w:szCs w:val="24"/>
                    </w:rPr>
                    <w:t xml:space="preserve"> </w:t>
                  </w:r>
                  <w:hyperlink r:id="rId7" w:history="1">
                    <w:r w:rsidR="00C4334B" w:rsidRPr="00A61C8E">
                      <w:rPr>
                        <w:rStyle w:val="Hyperlink"/>
                        <w:rFonts w:ascii="Georgia" w:hAnsi="Georgia" w:cs="Times New Roman"/>
                        <w:sz w:val="24"/>
                        <w:szCs w:val="24"/>
                      </w:rPr>
                      <w:t>James Baker: The Man Who Made Washington Work</w:t>
                    </w:r>
                  </w:hyperlink>
                  <w:r w:rsidR="00FD6117" w:rsidRPr="00A61C8E">
                    <w:rPr>
                      <w:rFonts w:ascii="Georgia" w:hAnsi="Georgia" w:cs="Times New Roman"/>
                      <w:sz w:val="24"/>
                      <w:szCs w:val="24"/>
                    </w:rPr>
                    <w:t xml:space="preserve"> (</w:t>
                  </w:r>
                  <w:r w:rsidR="00A61C8E" w:rsidRPr="00A61C8E">
                    <w:rPr>
                      <w:rFonts w:ascii="Georgia" w:hAnsi="Georgia" w:cs="Times New Roman"/>
                      <w:sz w:val="24"/>
                      <w:szCs w:val="24"/>
                    </w:rPr>
                    <w:t xml:space="preserve">Watch </w:t>
                  </w:r>
                  <w:r w:rsidR="00FD6117" w:rsidRPr="00A61C8E">
                    <w:rPr>
                      <w:rFonts w:ascii="Georgia" w:hAnsi="Georgia" w:cs="Times New Roman"/>
                      <w:sz w:val="24"/>
                      <w:szCs w:val="24"/>
                    </w:rPr>
                    <w:t xml:space="preserve">3:28-4:30) </w:t>
                  </w:r>
                </w:p>
                <w:p w:rsidR="006155E6" w:rsidRPr="00A61C8E" w:rsidRDefault="00A61C8E" w:rsidP="00A61C8E">
                  <w:pPr>
                    <w:pStyle w:val="ListParagraph"/>
                    <w:numPr>
                      <w:ilvl w:val="0"/>
                      <w:numId w:val="12"/>
                    </w:numPr>
                    <w:rPr>
                      <w:rFonts w:ascii="Georgia" w:hAnsi="Georgia"/>
                      <w:sz w:val="24"/>
                    </w:rPr>
                  </w:pPr>
                  <w:r w:rsidRPr="00A61C8E">
                    <w:rPr>
                      <w:rFonts w:ascii="Georgia" w:hAnsi="Georgia"/>
                      <w:sz w:val="24"/>
                    </w:rPr>
                    <w:t xml:space="preserve">Online Video Clip - </w:t>
                  </w:r>
                  <w:hyperlink r:id="rId8" w:history="1">
                    <w:r w:rsidRPr="00A61C8E">
                      <w:rPr>
                        <w:rStyle w:val="Hyperlink"/>
                        <w:rFonts w:ascii="Georgia" w:hAnsi="Georgia" w:cs="Times New Roman"/>
                        <w:sz w:val="24"/>
                      </w:rPr>
                      <w:t>James Baker: The Man Who Made Washington Work</w:t>
                    </w:r>
                  </w:hyperlink>
                  <w:r w:rsidRPr="00A61C8E">
                    <w:rPr>
                      <w:rFonts w:ascii="Georgia" w:hAnsi="Georgia" w:cs="Times New Roman"/>
                      <w:sz w:val="24"/>
                    </w:rPr>
                    <w:t xml:space="preserve"> </w:t>
                  </w:r>
                  <w:r w:rsidR="00FD6117" w:rsidRPr="00A61C8E">
                    <w:rPr>
                      <w:rFonts w:ascii="Georgia" w:hAnsi="Georgia" w:cs="Times New Roman"/>
                      <w:sz w:val="24"/>
                    </w:rPr>
                    <w:t>(</w:t>
                  </w:r>
                  <w:r w:rsidRPr="00A61C8E">
                    <w:rPr>
                      <w:rFonts w:ascii="Georgia" w:hAnsi="Georgia" w:cs="Times New Roman"/>
                      <w:sz w:val="24"/>
                    </w:rPr>
                    <w:t xml:space="preserve">Watch </w:t>
                  </w:r>
                  <w:r w:rsidR="00FD6117" w:rsidRPr="00A61C8E">
                    <w:rPr>
                      <w:rFonts w:ascii="Georgia" w:hAnsi="Georgia" w:cs="Times New Roman"/>
                      <w:sz w:val="24"/>
                    </w:rPr>
                    <w:t xml:space="preserve">1:03:08-1:04:30) </w:t>
                  </w:r>
                  <w:r w:rsidR="00FD6117" w:rsidRPr="00A61C8E">
                    <w:rPr>
                      <w:rFonts w:ascii="Georgia" w:hAnsi="Georgia" w:cs="Times New Roman"/>
                      <w:b/>
                      <w:sz w:val="24"/>
                    </w:rPr>
                    <w:t xml:space="preserve"> </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6F26CD" w:rsidRDefault="006F26CD" w:rsidP="006155E6">
      <w:pPr>
        <w:pStyle w:val="Heading5"/>
        <w:spacing w:before="0" w:after="0"/>
        <w:rPr>
          <w:rFonts w:ascii="Georgia" w:hAnsi="Georgia"/>
          <w:color w:val="000000" w:themeColor="text1"/>
          <w:sz w:val="24"/>
          <w:szCs w:val="24"/>
        </w:rPr>
      </w:pPr>
    </w:p>
    <w:p w:rsidR="006155E6" w:rsidRDefault="006155E6" w:rsidP="003E5C39">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1402E8" w:rsidRPr="001402E8" w:rsidRDefault="001402E8" w:rsidP="003E5C39">
      <w:r w:rsidRPr="001402E8">
        <w:rPr>
          <w:rStyle w:val="BodyTextFirstIndentChar"/>
          <w:rFonts w:ascii="Georgia" w:eastAsiaTheme="minorHAnsi" w:hAnsi="Georgia"/>
          <w:color w:val="000000" w:themeColor="text1"/>
          <w:sz w:val="24"/>
        </w:rPr>
        <w:t xml:space="preserve">In American society whenever a game is presented most people assume that it requires competition and offers a “win or lose” outcome. This exercise raises awareness on the role of collaboration and communication in obtaining the best result. </w:t>
      </w:r>
      <w:r w:rsidRPr="001402E8">
        <w:t>Through a game, students will recognize how much they have been conditioned to compete.</w:t>
      </w:r>
    </w:p>
    <w:p w:rsidR="006155E6" w:rsidRDefault="006155E6" w:rsidP="003E5C39"/>
    <w:p w:rsidR="006155E6" w:rsidRDefault="006155E6" w:rsidP="003E5C39">
      <w:pPr>
        <w:rPr>
          <w:b/>
          <w:color w:val="000000" w:themeColor="text1"/>
        </w:rPr>
      </w:pPr>
      <w:r w:rsidRPr="008F12DE">
        <w:rPr>
          <w:b/>
          <w:color w:val="000000" w:themeColor="text1"/>
        </w:rPr>
        <w:t>Instructional Plan</w:t>
      </w:r>
    </w:p>
    <w:p w:rsidR="001402E8" w:rsidRPr="001402E8" w:rsidRDefault="001402E8" w:rsidP="003E5C39">
      <w:pPr>
        <w:pStyle w:val="ListParagraph"/>
        <w:numPr>
          <w:ilvl w:val="0"/>
          <w:numId w:val="5"/>
        </w:numPr>
        <w:contextualSpacing w:val="0"/>
        <w:rPr>
          <w:rFonts w:ascii="Georgia" w:hAnsi="Georgia" w:cs="Times New Roman"/>
          <w:sz w:val="24"/>
          <w:szCs w:val="24"/>
        </w:rPr>
      </w:pPr>
      <w:r w:rsidRPr="001402E8">
        <w:rPr>
          <w:rFonts w:ascii="Georgia" w:hAnsi="Georgia" w:cs="Times New Roman"/>
          <w:sz w:val="24"/>
          <w:szCs w:val="24"/>
        </w:rPr>
        <w:t>Provide the following instructions:</w:t>
      </w:r>
    </w:p>
    <w:p w:rsidR="001402E8" w:rsidRPr="001402E8" w:rsidRDefault="5C7D21B5" w:rsidP="003E5C39">
      <w:pPr>
        <w:pStyle w:val="ListParagraph"/>
        <w:numPr>
          <w:ilvl w:val="1"/>
          <w:numId w:val="6"/>
        </w:numPr>
        <w:contextualSpacing w:val="0"/>
        <w:rPr>
          <w:rFonts w:ascii="Georgia,Times New Roman" w:eastAsia="Georgia,Times New Roman" w:hAnsi="Georgia,Times New Roman" w:cs="Georgia,Times New Roman"/>
          <w:sz w:val="24"/>
          <w:szCs w:val="24"/>
        </w:rPr>
      </w:pPr>
      <w:r w:rsidRPr="5C7D21B5">
        <w:rPr>
          <w:rFonts w:ascii="Georgia,Times New Roman" w:eastAsia="Georgia,Times New Roman" w:hAnsi="Georgia,Times New Roman" w:cs="Georgia,Times New Roman"/>
          <w:sz w:val="24"/>
          <w:szCs w:val="24"/>
        </w:rPr>
        <w:t xml:space="preserve">This game is called “Chocolate Kiss Game” (adjust the title if different candy or reward is used). Each student will need to find one partner to play this game. Suggest they find someone in the class they haven’t worked with often.  There are three very important rules that must be followed to play the game. The teacher may want to write these up on a board or distribute or project the Chocolate Kiss Game Rules: </w:t>
      </w:r>
    </w:p>
    <w:p w:rsidR="001402E8" w:rsidRPr="001402E8" w:rsidRDefault="001402E8" w:rsidP="003E5C39">
      <w:pPr>
        <w:pStyle w:val="ListParagraph"/>
        <w:numPr>
          <w:ilvl w:val="0"/>
          <w:numId w:val="15"/>
        </w:numPr>
        <w:ind w:left="2160"/>
        <w:contextualSpacing w:val="0"/>
        <w:rPr>
          <w:rFonts w:ascii="Georgia" w:hAnsi="Georgia" w:cs="Times New Roman"/>
          <w:sz w:val="24"/>
          <w:szCs w:val="24"/>
        </w:rPr>
      </w:pPr>
      <w:r w:rsidRPr="001402E8">
        <w:rPr>
          <w:rFonts w:ascii="Georgia" w:hAnsi="Georgia" w:cs="Times New Roman"/>
          <w:sz w:val="24"/>
          <w:szCs w:val="24"/>
        </w:rPr>
        <w:t>Each person is to try and win as many kisses as possible.</w:t>
      </w:r>
    </w:p>
    <w:p w:rsidR="001402E8" w:rsidRPr="001402E8" w:rsidRDefault="5C7D21B5" w:rsidP="003E5C39">
      <w:pPr>
        <w:pStyle w:val="ListParagraph"/>
        <w:numPr>
          <w:ilvl w:val="0"/>
          <w:numId w:val="15"/>
        </w:numPr>
        <w:ind w:left="2160"/>
        <w:contextualSpacing w:val="0"/>
        <w:rPr>
          <w:rFonts w:ascii="Georgia,Times New Roman" w:eastAsia="Georgia,Times New Roman" w:hAnsi="Georgia,Times New Roman" w:cs="Georgia,Times New Roman"/>
          <w:sz w:val="24"/>
          <w:szCs w:val="24"/>
        </w:rPr>
      </w:pPr>
      <w:r w:rsidRPr="5C7D21B5">
        <w:rPr>
          <w:rFonts w:ascii="Georgia,Times New Roman" w:eastAsia="Georgia,Times New Roman" w:hAnsi="Georgia,Times New Roman" w:cs="Georgia,Times New Roman"/>
          <w:sz w:val="24"/>
          <w:szCs w:val="24"/>
        </w:rPr>
        <w:t>Each person must keep count of how many kisses he/she wins.</w:t>
      </w:r>
    </w:p>
    <w:p w:rsidR="001402E8" w:rsidRPr="001402E8" w:rsidRDefault="001402E8" w:rsidP="003E5C39">
      <w:pPr>
        <w:pStyle w:val="ListParagraph"/>
        <w:numPr>
          <w:ilvl w:val="0"/>
          <w:numId w:val="15"/>
        </w:numPr>
        <w:ind w:left="2160"/>
        <w:contextualSpacing w:val="0"/>
        <w:rPr>
          <w:rFonts w:ascii="Georgia" w:hAnsi="Georgia" w:cs="Times New Roman"/>
          <w:sz w:val="24"/>
          <w:szCs w:val="24"/>
        </w:rPr>
      </w:pPr>
      <w:r w:rsidRPr="001402E8">
        <w:rPr>
          <w:rFonts w:ascii="Georgia" w:hAnsi="Georgia" w:cs="Times New Roman"/>
          <w:sz w:val="24"/>
          <w:szCs w:val="24"/>
        </w:rPr>
        <w:t>Partners CANNOT talk to each other during the game.</w:t>
      </w:r>
    </w:p>
    <w:p w:rsidR="001402E8" w:rsidRPr="001402E8" w:rsidRDefault="001402E8" w:rsidP="003E5C39">
      <w:pPr>
        <w:pStyle w:val="ListParagraph"/>
        <w:numPr>
          <w:ilvl w:val="1"/>
          <w:numId w:val="6"/>
        </w:numPr>
        <w:contextualSpacing w:val="0"/>
        <w:rPr>
          <w:rFonts w:ascii="Georgia" w:hAnsi="Georgia" w:cs="Times New Roman"/>
          <w:sz w:val="24"/>
          <w:szCs w:val="24"/>
        </w:rPr>
      </w:pPr>
      <w:r w:rsidRPr="001402E8">
        <w:rPr>
          <w:rFonts w:ascii="Georgia" w:hAnsi="Georgia" w:cs="Times New Roman"/>
          <w:sz w:val="24"/>
          <w:szCs w:val="24"/>
        </w:rPr>
        <w:t xml:space="preserve">You and your partner should face each other across a desk. Put your left hand behind your back. Remember, there is NO talking. With your right elbow on the desk, clasp your partner’s hand. Now, and without talking, you will earn one chocolate kiss for each time your partner’s hand touches the table. </w:t>
      </w:r>
    </w:p>
    <w:p w:rsidR="001402E8" w:rsidRPr="001402E8" w:rsidRDefault="001402E8" w:rsidP="003E5C39">
      <w:pPr>
        <w:pStyle w:val="ListParagraph"/>
        <w:numPr>
          <w:ilvl w:val="0"/>
          <w:numId w:val="5"/>
        </w:numPr>
        <w:contextualSpacing w:val="0"/>
        <w:rPr>
          <w:rFonts w:ascii="Georgia" w:hAnsi="Georgia" w:cs="Times New Roman"/>
          <w:sz w:val="24"/>
          <w:szCs w:val="24"/>
        </w:rPr>
      </w:pPr>
      <w:r w:rsidRPr="001402E8">
        <w:rPr>
          <w:rFonts w:ascii="Georgia" w:hAnsi="Georgia" w:cs="Times New Roman"/>
          <w:sz w:val="24"/>
          <w:szCs w:val="24"/>
        </w:rPr>
        <w:t xml:space="preserve">Time the students for 15 seconds. In the event of an odd number of students, designate a student to be the timekeeper. When time is up, have each student write down the number of kisses won by each person in Round 1. </w:t>
      </w:r>
    </w:p>
    <w:p w:rsidR="001402E8" w:rsidRPr="001402E8" w:rsidRDefault="001402E8" w:rsidP="003E5C39">
      <w:pPr>
        <w:pStyle w:val="ListParagraph"/>
        <w:numPr>
          <w:ilvl w:val="0"/>
          <w:numId w:val="5"/>
        </w:numPr>
        <w:contextualSpacing w:val="0"/>
        <w:rPr>
          <w:rFonts w:ascii="Georgia" w:hAnsi="Georgia" w:cs="Times New Roman"/>
          <w:sz w:val="24"/>
          <w:szCs w:val="24"/>
        </w:rPr>
      </w:pPr>
      <w:r w:rsidRPr="001402E8">
        <w:rPr>
          <w:rFonts w:ascii="Georgia" w:hAnsi="Georgia" w:cs="Times New Roman"/>
          <w:sz w:val="24"/>
          <w:szCs w:val="24"/>
        </w:rPr>
        <w:t xml:space="preserve">If people didn’t win too many, you may want to </w:t>
      </w:r>
      <w:r w:rsidR="00D04177">
        <w:rPr>
          <w:rFonts w:ascii="Georgia" w:hAnsi="Georgia" w:cs="Times New Roman"/>
          <w:sz w:val="24"/>
          <w:szCs w:val="24"/>
        </w:rPr>
        <w:t>do another round</w:t>
      </w:r>
      <w:r w:rsidRPr="001402E8">
        <w:rPr>
          <w:rFonts w:ascii="Georgia" w:hAnsi="Georgia" w:cs="Times New Roman"/>
          <w:sz w:val="24"/>
          <w:szCs w:val="24"/>
        </w:rPr>
        <w:t>. Remind the students, no talking.</w:t>
      </w:r>
    </w:p>
    <w:p w:rsidR="001402E8" w:rsidRPr="001402E8" w:rsidRDefault="001402E8" w:rsidP="003E5C39">
      <w:pPr>
        <w:pStyle w:val="ListParagraph"/>
        <w:numPr>
          <w:ilvl w:val="0"/>
          <w:numId w:val="5"/>
        </w:numPr>
        <w:contextualSpacing w:val="0"/>
        <w:rPr>
          <w:rFonts w:ascii="Georgia" w:hAnsi="Georgia" w:cs="Times New Roman"/>
          <w:sz w:val="24"/>
          <w:szCs w:val="24"/>
        </w:rPr>
      </w:pPr>
      <w:r w:rsidRPr="001402E8">
        <w:rPr>
          <w:rFonts w:ascii="Georgia" w:hAnsi="Georgia" w:cs="Times New Roman"/>
          <w:sz w:val="24"/>
          <w:szCs w:val="24"/>
        </w:rPr>
        <w:t>After playing, discuss:</w:t>
      </w:r>
    </w:p>
    <w:p w:rsidR="001402E8" w:rsidRPr="001402E8" w:rsidRDefault="001402E8" w:rsidP="003E5C39">
      <w:pPr>
        <w:pStyle w:val="ListParagraph"/>
        <w:numPr>
          <w:ilvl w:val="1"/>
          <w:numId w:val="7"/>
        </w:numPr>
        <w:contextualSpacing w:val="0"/>
        <w:rPr>
          <w:rFonts w:ascii="Georgia" w:hAnsi="Georgia" w:cs="Times New Roman"/>
          <w:sz w:val="24"/>
          <w:szCs w:val="24"/>
        </w:rPr>
      </w:pPr>
      <w:r w:rsidRPr="001402E8">
        <w:rPr>
          <w:rFonts w:ascii="Georgia" w:hAnsi="Georgia" w:cs="Times New Roman"/>
          <w:sz w:val="24"/>
          <w:szCs w:val="24"/>
        </w:rPr>
        <w:t>How many people won two or less kisses?</w:t>
      </w:r>
    </w:p>
    <w:p w:rsidR="001402E8" w:rsidRPr="001402E8" w:rsidRDefault="001402E8" w:rsidP="003E5C39">
      <w:pPr>
        <w:pStyle w:val="ListParagraph"/>
        <w:numPr>
          <w:ilvl w:val="1"/>
          <w:numId w:val="7"/>
        </w:numPr>
        <w:contextualSpacing w:val="0"/>
        <w:rPr>
          <w:rFonts w:ascii="Georgia" w:hAnsi="Georgia" w:cs="Times New Roman"/>
          <w:sz w:val="24"/>
          <w:szCs w:val="24"/>
        </w:rPr>
      </w:pPr>
      <w:r w:rsidRPr="001402E8">
        <w:rPr>
          <w:rFonts w:ascii="Georgia" w:hAnsi="Georgia" w:cs="Times New Roman"/>
          <w:sz w:val="24"/>
          <w:szCs w:val="24"/>
        </w:rPr>
        <w:t>How many people won three to six kisses?</w:t>
      </w:r>
    </w:p>
    <w:p w:rsidR="001402E8" w:rsidRPr="001402E8" w:rsidRDefault="001402E8" w:rsidP="003E5C39">
      <w:pPr>
        <w:pStyle w:val="ListParagraph"/>
        <w:numPr>
          <w:ilvl w:val="1"/>
          <w:numId w:val="7"/>
        </w:numPr>
        <w:contextualSpacing w:val="0"/>
        <w:rPr>
          <w:rFonts w:ascii="Georgia" w:hAnsi="Georgia" w:cs="Times New Roman"/>
          <w:sz w:val="24"/>
          <w:szCs w:val="24"/>
        </w:rPr>
      </w:pPr>
      <w:r w:rsidRPr="001402E8">
        <w:rPr>
          <w:rFonts w:ascii="Georgia" w:hAnsi="Georgia" w:cs="Times New Roman"/>
          <w:sz w:val="24"/>
          <w:szCs w:val="24"/>
        </w:rPr>
        <w:t>How many people won more than six kisses?</w:t>
      </w:r>
    </w:p>
    <w:p w:rsidR="001402E8" w:rsidRPr="001402E8" w:rsidRDefault="001402E8" w:rsidP="003E5C39">
      <w:pPr>
        <w:pStyle w:val="ListParagraph"/>
        <w:numPr>
          <w:ilvl w:val="1"/>
          <w:numId w:val="7"/>
        </w:numPr>
        <w:contextualSpacing w:val="0"/>
        <w:rPr>
          <w:rFonts w:ascii="Georgia" w:hAnsi="Georgia" w:cs="Times New Roman"/>
          <w:sz w:val="24"/>
          <w:szCs w:val="24"/>
        </w:rPr>
      </w:pPr>
      <w:r w:rsidRPr="001402E8">
        <w:rPr>
          <w:rFonts w:ascii="Georgia" w:hAnsi="Georgia" w:cs="Times New Roman"/>
          <w:sz w:val="24"/>
          <w:szCs w:val="24"/>
        </w:rPr>
        <w:t>How did they win so many?</w:t>
      </w:r>
    </w:p>
    <w:p w:rsidR="001402E8" w:rsidRPr="001402E8" w:rsidRDefault="001402E8" w:rsidP="003E5C39">
      <w:pPr>
        <w:pStyle w:val="ListParagraph"/>
        <w:numPr>
          <w:ilvl w:val="1"/>
          <w:numId w:val="7"/>
        </w:numPr>
        <w:contextualSpacing w:val="0"/>
        <w:rPr>
          <w:rFonts w:ascii="Georgia" w:hAnsi="Georgia" w:cs="Times New Roman"/>
          <w:sz w:val="24"/>
          <w:szCs w:val="24"/>
        </w:rPr>
      </w:pPr>
      <w:r w:rsidRPr="001402E8">
        <w:rPr>
          <w:rFonts w:ascii="Georgia" w:hAnsi="Georgia" w:cs="Times New Roman"/>
          <w:sz w:val="24"/>
          <w:szCs w:val="24"/>
        </w:rPr>
        <w:t>If no one in your class won more than six, why not?</w:t>
      </w:r>
    </w:p>
    <w:p w:rsidR="001402E8" w:rsidRPr="001402E8" w:rsidRDefault="001402E8" w:rsidP="003E5C39">
      <w:pPr>
        <w:pStyle w:val="ListParagraph"/>
        <w:numPr>
          <w:ilvl w:val="0"/>
          <w:numId w:val="5"/>
        </w:numPr>
        <w:contextualSpacing w:val="0"/>
        <w:rPr>
          <w:rFonts w:ascii="Georgia" w:hAnsi="Georgia" w:cs="Times New Roman"/>
          <w:sz w:val="24"/>
          <w:szCs w:val="24"/>
        </w:rPr>
      </w:pPr>
      <w:r w:rsidRPr="001402E8">
        <w:rPr>
          <w:rFonts w:ascii="Georgia" w:hAnsi="Georgia" w:cs="Times New Roman"/>
          <w:sz w:val="24"/>
          <w:szCs w:val="24"/>
        </w:rPr>
        <w:t>Discuss with the students: “If you didn’t win very many, maybe you or your partner forgot that this was the Chocolate Kiss Game and not arm wrestling. Remember the instructions said to “get as many kisses as possible” not get the most kisses or get more kisses than your partner. Did this happen to any pairs? How many different ways can you think of to win as many kisses as you can by cooperating with your partner?”</w:t>
      </w:r>
    </w:p>
    <w:p w:rsidR="001402E8" w:rsidRPr="001402E8" w:rsidRDefault="001402E8" w:rsidP="003E5C39">
      <w:pPr>
        <w:pStyle w:val="ListParagraph"/>
        <w:numPr>
          <w:ilvl w:val="0"/>
          <w:numId w:val="5"/>
        </w:numPr>
        <w:contextualSpacing w:val="0"/>
        <w:rPr>
          <w:rFonts w:ascii="Georgia" w:hAnsi="Georgia" w:cs="Times New Roman"/>
          <w:sz w:val="24"/>
          <w:szCs w:val="24"/>
        </w:rPr>
      </w:pPr>
      <w:r w:rsidRPr="001402E8">
        <w:rPr>
          <w:rFonts w:ascii="Georgia" w:hAnsi="Georgia" w:cs="Times New Roman"/>
          <w:sz w:val="24"/>
          <w:szCs w:val="24"/>
        </w:rPr>
        <w:t>Learning points for the teacher to convey.</w:t>
      </w:r>
    </w:p>
    <w:p w:rsidR="001402E8" w:rsidRPr="001402E8" w:rsidRDefault="001402E8" w:rsidP="003E5C39">
      <w:pPr>
        <w:pStyle w:val="ListParagraph"/>
        <w:numPr>
          <w:ilvl w:val="1"/>
          <w:numId w:val="8"/>
        </w:numPr>
        <w:contextualSpacing w:val="0"/>
        <w:rPr>
          <w:rFonts w:ascii="Georgia" w:hAnsi="Georgia" w:cs="Times New Roman"/>
          <w:sz w:val="24"/>
          <w:szCs w:val="24"/>
        </w:rPr>
      </w:pPr>
      <w:r w:rsidRPr="001402E8">
        <w:rPr>
          <w:rFonts w:ascii="Georgia" w:hAnsi="Georgia" w:cs="Times New Roman"/>
          <w:sz w:val="24"/>
          <w:szCs w:val="24"/>
        </w:rPr>
        <w:t xml:space="preserve">Remember, for you to win doesn’t mean your partner has to lose. The objective for the game can be achieved in ways that everyone gets what is important to them: </w:t>
      </w:r>
      <w:r w:rsidR="00D04177">
        <w:rPr>
          <w:rFonts w:ascii="Georgia" w:hAnsi="Georgia" w:cs="Times New Roman"/>
          <w:sz w:val="24"/>
          <w:szCs w:val="24"/>
        </w:rPr>
        <w:t>in other words, everybody wins.</w:t>
      </w:r>
    </w:p>
    <w:p w:rsidR="001402E8" w:rsidRPr="001402E8" w:rsidRDefault="001402E8" w:rsidP="003E5C39">
      <w:pPr>
        <w:pStyle w:val="ListParagraph"/>
        <w:numPr>
          <w:ilvl w:val="1"/>
          <w:numId w:val="8"/>
        </w:numPr>
        <w:contextualSpacing w:val="0"/>
        <w:rPr>
          <w:rFonts w:ascii="Georgia" w:hAnsi="Georgia" w:cs="Times New Roman"/>
          <w:sz w:val="24"/>
          <w:szCs w:val="24"/>
        </w:rPr>
      </w:pPr>
      <w:r w:rsidRPr="001402E8">
        <w:rPr>
          <w:rFonts w:ascii="Georgia" w:hAnsi="Georgia" w:cs="Times New Roman"/>
          <w:sz w:val="24"/>
          <w:szCs w:val="24"/>
        </w:rPr>
        <w:t xml:space="preserve">Successful pairs listen to the instructions and may </w:t>
      </w:r>
      <w:r w:rsidR="00D04177">
        <w:rPr>
          <w:rFonts w:ascii="Georgia" w:hAnsi="Georgia" w:cs="Times New Roman"/>
          <w:sz w:val="24"/>
          <w:szCs w:val="24"/>
        </w:rPr>
        <w:t xml:space="preserve">plan or </w:t>
      </w:r>
      <w:r w:rsidRPr="001402E8">
        <w:rPr>
          <w:rFonts w:ascii="Georgia" w:hAnsi="Georgia" w:cs="Times New Roman"/>
          <w:sz w:val="24"/>
          <w:szCs w:val="24"/>
        </w:rPr>
        <w:t>strategize prior to beginning the exercise. They do not assume that every game is a “winner</w:t>
      </w:r>
      <w:r w:rsidR="00A042EF">
        <w:rPr>
          <w:rFonts w:ascii="Georgia" w:hAnsi="Georgia" w:cs="Times New Roman"/>
          <w:sz w:val="24"/>
          <w:szCs w:val="24"/>
        </w:rPr>
        <w:t>-</w:t>
      </w:r>
      <w:r w:rsidRPr="001402E8">
        <w:rPr>
          <w:rFonts w:ascii="Georgia" w:hAnsi="Georgia" w:cs="Times New Roman"/>
          <w:sz w:val="24"/>
          <w:szCs w:val="24"/>
        </w:rPr>
        <w:t>take</w:t>
      </w:r>
      <w:r w:rsidR="00A042EF">
        <w:rPr>
          <w:rFonts w:ascii="Georgia" w:hAnsi="Georgia" w:cs="Times New Roman"/>
          <w:sz w:val="24"/>
          <w:szCs w:val="24"/>
        </w:rPr>
        <w:t>-</w:t>
      </w:r>
      <w:r w:rsidRPr="001402E8">
        <w:rPr>
          <w:rFonts w:ascii="Georgia" w:hAnsi="Georgia" w:cs="Times New Roman"/>
          <w:sz w:val="24"/>
          <w:szCs w:val="24"/>
        </w:rPr>
        <w:t>all” competition. They recognize that there are multiple ways to win.</w:t>
      </w:r>
    </w:p>
    <w:p w:rsidR="001402E8" w:rsidRPr="001402E8" w:rsidRDefault="001402E8" w:rsidP="003E5C39">
      <w:pPr>
        <w:pStyle w:val="ListParagraph"/>
        <w:numPr>
          <w:ilvl w:val="1"/>
          <w:numId w:val="8"/>
        </w:numPr>
        <w:contextualSpacing w:val="0"/>
        <w:rPr>
          <w:rFonts w:ascii="Georgia" w:hAnsi="Georgia" w:cs="Times New Roman"/>
          <w:sz w:val="24"/>
          <w:szCs w:val="24"/>
        </w:rPr>
      </w:pPr>
      <w:r w:rsidRPr="001402E8">
        <w:rPr>
          <w:rFonts w:ascii="Georgia" w:hAnsi="Georgia" w:cs="Times New Roman"/>
          <w:sz w:val="24"/>
          <w:szCs w:val="24"/>
        </w:rPr>
        <w:t>Sometimes winning is finishing first or getting more (competing). Sometimes winning is making yourself feel good or the other person feel good (accommodating). Sometimes winning is finding a way where both people can meet the goals of the assignment (collaborating).</w:t>
      </w:r>
    </w:p>
    <w:p w:rsidR="001402E8" w:rsidRPr="00B64674" w:rsidRDefault="00A042EF" w:rsidP="003E5C39">
      <w:pPr>
        <w:pStyle w:val="ListParagraph"/>
        <w:numPr>
          <w:ilvl w:val="0"/>
          <w:numId w:val="5"/>
        </w:numPr>
        <w:contextualSpacing w:val="0"/>
        <w:rPr>
          <w:b/>
          <w:color w:val="000000" w:themeColor="text1"/>
        </w:rPr>
      </w:pPr>
      <w:r>
        <w:rPr>
          <w:rFonts w:ascii="Georgia" w:hAnsi="Georgia" w:cs="Times New Roman"/>
          <w:sz w:val="24"/>
          <w:szCs w:val="24"/>
        </w:rPr>
        <w:t xml:space="preserve">Use the Resolution Grid to discuss the various type of solutions possible in this game. </w:t>
      </w:r>
      <w:r w:rsidR="001402E8" w:rsidRPr="00AA54D4">
        <w:rPr>
          <w:rFonts w:ascii="Georgia" w:hAnsi="Georgia" w:cs="Times New Roman"/>
          <w:sz w:val="24"/>
          <w:szCs w:val="24"/>
        </w:rPr>
        <w:t>(See</w:t>
      </w:r>
      <w:r w:rsidR="001F5CDC">
        <w:rPr>
          <w:rFonts w:ascii="Georgia" w:hAnsi="Georgia" w:cs="Times New Roman"/>
          <w:sz w:val="24"/>
          <w:szCs w:val="24"/>
        </w:rPr>
        <w:t xml:space="preserve"> Segment 2</w:t>
      </w:r>
      <w:r w:rsidR="00C4334B">
        <w:rPr>
          <w:rFonts w:ascii="Georgia" w:hAnsi="Georgia" w:cs="Times New Roman"/>
          <w:sz w:val="24"/>
          <w:szCs w:val="24"/>
        </w:rPr>
        <w:t>: Conflict Styles,</w:t>
      </w:r>
      <w:r w:rsidR="00D04177">
        <w:rPr>
          <w:rFonts w:ascii="Georgia" w:hAnsi="Georgia" w:cs="Times New Roman"/>
          <w:sz w:val="24"/>
          <w:szCs w:val="24"/>
        </w:rPr>
        <w:t xml:space="preserve"> Lesson</w:t>
      </w:r>
      <w:r w:rsidR="001F5CDC">
        <w:rPr>
          <w:rFonts w:ascii="Georgia" w:hAnsi="Georgia" w:cs="Times New Roman"/>
          <w:sz w:val="24"/>
          <w:szCs w:val="24"/>
        </w:rPr>
        <w:t xml:space="preserve"> 3</w:t>
      </w:r>
      <w:r w:rsidR="00C4334B">
        <w:rPr>
          <w:rFonts w:ascii="Georgia" w:hAnsi="Georgia" w:cs="Times New Roman"/>
          <w:sz w:val="24"/>
          <w:szCs w:val="24"/>
        </w:rPr>
        <w:t xml:space="preserve">: </w:t>
      </w:r>
      <w:r w:rsidR="001F5CDC">
        <w:rPr>
          <w:rFonts w:ascii="Georgia" w:hAnsi="Georgia" w:cs="Times New Roman"/>
          <w:sz w:val="24"/>
          <w:szCs w:val="24"/>
        </w:rPr>
        <w:t>Sources of Conflict</w:t>
      </w:r>
      <w:r w:rsidR="001402E8" w:rsidRPr="00AA54D4">
        <w:rPr>
          <w:rFonts w:ascii="Georgia" w:hAnsi="Georgia" w:cs="Times New Roman"/>
          <w:sz w:val="24"/>
          <w:szCs w:val="24"/>
        </w:rPr>
        <w:t>)</w:t>
      </w:r>
    </w:p>
    <w:p w:rsidR="00A042EF" w:rsidRPr="00A61C8E" w:rsidRDefault="00A042EF" w:rsidP="003E5C39">
      <w:pPr>
        <w:pStyle w:val="ListParagraph"/>
        <w:numPr>
          <w:ilvl w:val="2"/>
          <w:numId w:val="17"/>
        </w:numPr>
        <w:ind w:left="1440" w:hanging="360"/>
        <w:rPr>
          <w:rFonts w:ascii="Georgia" w:hAnsi="Georgia"/>
          <w:color w:val="000000" w:themeColor="text1"/>
          <w:sz w:val="24"/>
        </w:rPr>
      </w:pPr>
      <w:r w:rsidRPr="00A61C8E">
        <w:rPr>
          <w:rFonts w:ascii="Georgia" w:hAnsi="Georgia"/>
          <w:color w:val="000000" w:themeColor="text1"/>
          <w:sz w:val="24"/>
        </w:rPr>
        <w:t>Win-Win: The pair works together to get as many kisses as possible. This occurs when people take turns allowing each other to “win” the arm-wrestle and resist the urge to compete.</w:t>
      </w:r>
    </w:p>
    <w:p w:rsidR="00A042EF" w:rsidRPr="00A61C8E" w:rsidRDefault="5C7D21B5" w:rsidP="003E5C39">
      <w:pPr>
        <w:pStyle w:val="ListParagraph"/>
        <w:numPr>
          <w:ilvl w:val="2"/>
          <w:numId w:val="17"/>
        </w:numPr>
        <w:ind w:left="1440" w:hanging="360"/>
        <w:rPr>
          <w:rFonts w:ascii="Georgia" w:eastAsia="Georgia" w:hAnsi="Georgia" w:cs="Georgia"/>
          <w:color w:val="000000" w:themeColor="text1"/>
          <w:sz w:val="24"/>
          <w:szCs w:val="24"/>
        </w:rPr>
      </w:pPr>
      <w:r w:rsidRPr="5C7D21B5">
        <w:rPr>
          <w:rFonts w:ascii="Georgia" w:eastAsia="Georgia" w:hAnsi="Georgia" w:cs="Georgia"/>
          <w:color w:val="000000" w:themeColor="text1"/>
          <w:sz w:val="24"/>
          <w:szCs w:val="24"/>
        </w:rPr>
        <w:t xml:space="preserve">Lose-Lose: The pair engages in a competitive, arm-wrestling game resulting in a low number of kisses for each person. </w:t>
      </w:r>
    </w:p>
    <w:p w:rsidR="00A042EF" w:rsidRPr="00A61C8E" w:rsidRDefault="5C7D21B5" w:rsidP="003E5C39">
      <w:pPr>
        <w:pStyle w:val="ListParagraph"/>
        <w:numPr>
          <w:ilvl w:val="2"/>
          <w:numId w:val="17"/>
        </w:numPr>
        <w:ind w:left="1440" w:hanging="360"/>
        <w:rPr>
          <w:rFonts w:ascii="Georgia" w:eastAsia="Georgia" w:hAnsi="Georgia" w:cs="Georgia"/>
          <w:color w:val="000000" w:themeColor="text1"/>
          <w:sz w:val="24"/>
          <w:szCs w:val="24"/>
        </w:rPr>
      </w:pPr>
      <w:r w:rsidRPr="5C7D21B5">
        <w:rPr>
          <w:rFonts w:ascii="Georgia" w:eastAsia="Georgia" w:hAnsi="Georgia" w:cs="Georgia"/>
          <w:color w:val="000000" w:themeColor="text1"/>
          <w:sz w:val="24"/>
          <w:szCs w:val="24"/>
        </w:rPr>
        <w:t xml:space="preserve">Win-Lose: One person dominates over the other person gaining a high number of kisses while the other person only gets a few. </w:t>
      </w:r>
    </w:p>
    <w:p w:rsidR="00A042EF" w:rsidRPr="00B64674" w:rsidRDefault="00A042EF" w:rsidP="003E5C39">
      <w:pPr>
        <w:ind w:left="720"/>
        <w:rPr>
          <w:b/>
          <w:color w:val="000000" w:themeColor="text1"/>
        </w:rPr>
      </w:pPr>
    </w:p>
    <w:p w:rsidR="006155E6" w:rsidRDefault="00A61C8E" w:rsidP="003E5C39">
      <w:pPr>
        <w:pStyle w:val="LessonHeading"/>
      </w:pPr>
      <w:r>
        <w:t>Extending t</w:t>
      </w:r>
      <w:r w:rsidR="006155E6">
        <w:t xml:space="preserve">he </w:t>
      </w:r>
      <w:r w:rsidR="00B3468C">
        <w:t>Lesson</w:t>
      </w:r>
      <w:r w:rsidR="00CC20DE">
        <w:t xml:space="preserve"> (</w:t>
      </w:r>
      <w:r w:rsidR="00D04177">
        <w:t>20</w:t>
      </w:r>
      <w:r w:rsidR="00CC20DE">
        <w:t xml:space="preserve"> minutes)</w:t>
      </w:r>
    </w:p>
    <w:p w:rsidR="001402E8" w:rsidRPr="00347A26" w:rsidRDefault="00347A26" w:rsidP="003E5C39">
      <w:pPr>
        <w:pStyle w:val="ListParagraph"/>
        <w:numPr>
          <w:ilvl w:val="0"/>
          <w:numId w:val="9"/>
        </w:numPr>
        <w:contextualSpacing w:val="0"/>
        <w:rPr>
          <w:rFonts w:ascii="Georgia" w:eastAsia="Georgia,Times New Roman" w:hAnsi="Georgia" w:cs="Georgia,Times New Roman"/>
          <w:sz w:val="24"/>
          <w:szCs w:val="24"/>
        </w:rPr>
      </w:pPr>
      <w:r>
        <w:rPr>
          <w:rFonts w:ascii="Georgia" w:eastAsia="Georgia,Times New Roman" w:hAnsi="Georgia" w:cs="Georgia,Times New Roman"/>
          <w:sz w:val="24"/>
          <w:szCs w:val="24"/>
        </w:rPr>
        <w:t xml:space="preserve">Distribute the Chocolate Kiss </w:t>
      </w:r>
      <w:bookmarkStart w:id="0" w:name="_GoBack"/>
      <w:r>
        <w:rPr>
          <w:rFonts w:ascii="Georgia" w:eastAsia="Georgia,Times New Roman" w:hAnsi="Georgia" w:cs="Georgia,Times New Roman"/>
          <w:sz w:val="24"/>
          <w:szCs w:val="24"/>
        </w:rPr>
        <w:t>W</w:t>
      </w:r>
      <w:r w:rsidR="5C7D21B5" w:rsidRPr="00347A26">
        <w:rPr>
          <w:rFonts w:ascii="Georgia" w:eastAsia="Georgia,Times New Roman" w:hAnsi="Georgia" w:cs="Georgia,Times New Roman"/>
          <w:sz w:val="24"/>
          <w:szCs w:val="24"/>
        </w:rPr>
        <w:t>orksheet</w:t>
      </w:r>
      <w:bookmarkEnd w:id="0"/>
      <w:r w:rsidR="5C7D21B5" w:rsidRPr="00347A26">
        <w:rPr>
          <w:rFonts w:ascii="Georgia" w:eastAsia="Georgia,Times New Roman" w:hAnsi="Georgia" w:cs="Georgia,Times New Roman"/>
          <w:sz w:val="24"/>
          <w:szCs w:val="24"/>
        </w:rPr>
        <w:t xml:space="preserve"> as an in-class activity or homework assignment.</w:t>
      </w:r>
    </w:p>
    <w:p w:rsidR="00AA54D4" w:rsidRDefault="001402E8" w:rsidP="003E5C39">
      <w:pPr>
        <w:pStyle w:val="ListParagraph"/>
        <w:numPr>
          <w:ilvl w:val="0"/>
          <w:numId w:val="9"/>
        </w:numPr>
        <w:contextualSpacing w:val="0"/>
        <w:rPr>
          <w:rFonts w:ascii="Georgia" w:hAnsi="Georgia" w:cs="Times New Roman"/>
          <w:sz w:val="24"/>
          <w:szCs w:val="24"/>
        </w:rPr>
      </w:pPr>
      <w:r w:rsidRPr="001402E8">
        <w:rPr>
          <w:rFonts w:ascii="Georgia" w:hAnsi="Georgia" w:cs="Times New Roman"/>
          <w:sz w:val="24"/>
          <w:szCs w:val="24"/>
        </w:rPr>
        <w:t>Provide a sample conflict to assist the studen</w:t>
      </w:r>
      <w:r w:rsidR="00AA54D4">
        <w:rPr>
          <w:rFonts w:ascii="Georgia" w:hAnsi="Georgia" w:cs="Times New Roman"/>
          <w:sz w:val="24"/>
          <w:szCs w:val="24"/>
        </w:rPr>
        <w:t>ts in completing the assignment:</w:t>
      </w:r>
    </w:p>
    <w:p w:rsidR="001402E8" w:rsidRDefault="00AA54D4" w:rsidP="003E5C39">
      <w:pPr>
        <w:pStyle w:val="ListParagraph"/>
        <w:numPr>
          <w:ilvl w:val="1"/>
          <w:numId w:val="10"/>
        </w:numPr>
        <w:contextualSpacing w:val="0"/>
        <w:rPr>
          <w:rFonts w:ascii="Georgia" w:hAnsi="Georgia" w:cs="Times New Roman"/>
          <w:sz w:val="24"/>
          <w:szCs w:val="24"/>
        </w:rPr>
      </w:pPr>
      <w:r>
        <w:rPr>
          <w:rFonts w:ascii="Georgia" w:hAnsi="Georgia" w:cs="Times New Roman"/>
          <w:sz w:val="24"/>
          <w:szCs w:val="24"/>
        </w:rPr>
        <w:t>You could use one of the following conflicts from the James Baker documentary:</w:t>
      </w:r>
    </w:p>
    <w:p w:rsidR="009E1410" w:rsidRDefault="00A61C8E" w:rsidP="003E5C39">
      <w:pPr>
        <w:pStyle w:val="ListParagraph"/>
        <w:numPr>
          <w:ilvl w:val="2"/>
          <w:numId w:val="10"/>
        </w:numPr>
        <w:contextualSpacing w:val="0"/>
        <w:rPr>
          <w:rFonts w:ascii="Georgia" w:hAnsi="Georgia" w:cs="Times New Roman"/>
          <w:sz w:val="24"/>
          <w:szCs w:val="24"/>
        </w:rPr>
      </w:pPr>
      <w:r w:rsidRPr="00A61C8E">
        <w:rPr>
          <w:rFonts w:ascii="Georgia" w:hAnsi="Georgia"/>
          <w:sz w:val="24"/>
        </w:rPr>
        <w:t xml:space="preserve">Online Video Clip - </w:t>
      </w:r>
      <w:hyperlink r:id="rId9" w:history="1">
        <w:r w:rsidRPr="00A61C8E">
          <w:rPr>
            <w:rStyle w:val="Hyperlink"/>
            <w:rFonts w:ascii="Georgia" w:hAnsi="Georgia" w:cs="Times New Roman"/>
            <w:sz w:val="24"/>
          </w:rPr>
          <w:t>James Baker: The Man Who Made Washington Work</w:t>
        </w:r>
      </w:hyperlink>
      <w:r w:rsidRPr="00A61C8E">
        <w:rPr>
          <w:rFonts w:ascii="Georgia" w:hAnsi="Georgia" w:cs="Times New Roman"/>
          <w:sz w:val="24"/>
        </w:rPr>
        <w:t xml:space="preserve"> (Watch 3:28-4:30)</w:t>
      </w:r>
      <w:r>
        <w:rPr>
          <w:rFonts w:ascii="Georgia" w:hAnsi="Georgia" w:cs="Times New Roman"/>
          <w:sz w:val="24"/>
        </w:rPr>
        <w:t>,</w:t>
      </w:r>
      <w:r w:rsidRPr="00A61C8E">
        <w:rPr>
          <w:rFonts w:cs="Times New Roman"/>
          <w:sz w:val="24"/>
        </w:rPr>
        <w:t xml:space="preserve"> </w:t>
      </w:r>
      <w:r w:rsidR="009E1410">
        <w:rPr>
          <w:rFonts w:ascii="Georgia" w:hAnsi="Georgia" w:cs="Times New Roman"/>
          <w:sz w:val="24"/>
          <w:szCs w:val="24"/>
        </w:rPr>
        <w:t>describing the fall of the Berlin Wall. Should the President celebrate, or stay quiet to protect relations with the Soviet Union?</w:t>
      </w:r>
    </w:p>
    <w:p w:rsidR="009E1410" w:rsidRPr="00A61C8E" w:rsidRDefault="00A61C8E" w:rsidP="003E5C39">
      <w:pPr>
        <w:pStyle w:val="ListParagraph"/>
        <w:numPr>
          <w:ilvl w:val="2"/>
          <w:numId w:val="10"/>
        </w:numPr>
        <w:rPr>
          <w:rFonts w:ascii="Georgia" w:hAnsi="Georgia" w:cs="Times New Roman"/>
          <w:sz w:val="24"/>
          <w:szCs w:val="24"/>
        </w:rPr>
      </w:pPr>
      <w:r w:rsidRPr="00A61C8E">
        <w:rPr>
          <w:rFonts w:ascii="Georgia" w:hAnsi="Georgia"/>
          <w:sz w:val="24"/>
        </w:rPr>
        <w:t xml:space="preserve">Online Video Clip - </w:t>
      </w:r>
      <w:hyperlink r:id="rId10" w:history="1">
        <w:r w:rsidRPr="00A61C8E">
          <w:rPr>
            <w:rStyle w:val="Hyperlink"/>
            <w:rFonts w:ascii="Georgia" w:hAnsi="Georgia" w:cs="Times New Roman"/>
            <w:sz w:val="24"/>
          </w:rPr>
          <w:t>James Baker: The Man Who Made Washington Work</w:t>
        </w:r>
      </w:hyperlink>
      <w:r w:rsidRPr="00A61C8E">
        <w:rPr>
          <w:rFonts w:ascii="Georgia" w:hAnsi="Georgia" w:cs="Times New Roman"/>
          <w:sz w:val="24"/>
        </w:rPr>
        <w:t xml:space="preserve"> (Watch 1:03:08-1:04:30),</w:t>
      </w:r>
      <w:r w:rsidRPr="00A61C8E">
        <w:rPr>
          <w:rFonts w:cs="Times New Roman"/>
          <w:sz w:val="24"/>
        </w:rPr>
        <w:t xml:space="preserve"> </w:t>
      </w:r>
      <w:r w:rsidR="00FC7C29" w:rsidRPr="00A61C8E">
        <w:rPr>
          <w:rFonts w:ascii="Georgia" w:hAnsi="Georgia" w:cs="Times New Roman"/>
          <w:sz w:val="24"/>
          <w:szCs w:val="24"/>
        </w:rPr>
        <w:t>describing the Iraqi invasion of Kuwait. Baker must convince Russia to side with the US against its old friend, Iraq.</w:t>
      </w:r>
    </w:p>
    <w:p w:rsidR="00FC7C29" w:rsidRDefault="00FC7C29" w:rsidP="003E5C39">
      <w:pPr>
        <w:pStyle w:val="ListParagraph"/>
        <w:numPr>
          <w:ilvl w:val="1"/>
          <w:numId w:val="10"/>
        </w:numPr>
        <w:contextualSpacing w:val="0"/>
        <w:rPr>
          <w:rFonts w:ascii="Georgia" w:hAnsi="Georgia" w:cs="Times New Roman"/>
          <w:sz w:val="24"/>
          <w:szCs w:val="24"/>
        </w:rPr>
      </w:pPr>
      <w:r>
        <w:rPr>
          <w:rFonts w:ascii="Georgia" w:hAnsi="Georgia" w:cs="Times New Roman"/>
          <w:sz w:val="24"/>
          <w:szCs w:val="24"/>
        </w:rPr>
        <w:t>Alternatively, try one of these scenarios:</w:t>
      </w:r>
    </w:p>
    <w:p w:rsidR="001402E8" w:rsidRPr="001402E8" w:rsidRDefault="001402E8" w:rsidP="003E5C39">
      <w:pPr>
        <w:pStyle w:val="ListParagraph"/>
        <w:numPr>
          <w:ilvl w:val="2"/>
          <w:numId w:val="10"/>
        </w:numPr>
        <w:contextualSpacing w:val="0"/>
        <w:rPr>
          <w:rFonts w:ascii="Georgia" w:hAnsi="Georgia" w:cs="Times New Roman"/>
          <w:sz w:val="24"/>
          <w:szCs w:val="24"/>
        </w:rPr>
      </w:pPr>
      <w:r w:rsidRPr="001402E8">
        <w:rPr>
          <w:rFonts w:ascii="Georgia" w:hAnsi="Georgia" w:cs="Times New Roman"/>
          <w:sz w:val="24"/>
          <w:szCs w:val="24"/>
        </w:rPr>
        <w:t>If you have a sibling, think of the last thing that you and your sibling fought about.</w:t>
      </w:r>
    </w:p>
    <w:p w:rsidR="001402E8" w:rsidRPr="001402E8" w:rsidRDefault="001402E8" w:rsidP="003E5C39">
      <w:pPr>
        <w:pStyle w:val="ListParagraph"/>
        <w:numPr>
          <w:ilvl w:val="2"/>
          <w:numId w:val="10"/>
        </w:numPr>
        <w:contextualSpacing w:val="0"/>
        <w:rPr>
          <w:rFonts w:ascii="Georgia" w:hAnsi="Georgia" w:cs="Times New Roman"/>
          <w:sz w:val="24"/>
          <w:szCs w:val="24"/>
        </w:rPr>
      </w:pPr>
      <w:r w:rsidRPr="001402E8">
        <w:rPr>
          <w:rFonts w:ascii="Georgia" w:hAnsi="Georgia" w:cs="Times New Roman"/>
          <w:sz w:val="24"/>
          <w:szCs w:val="24"/>
        </w:rPr>
        <w:t>If you are on a team or club, think of a decision that was made that made you upset.</w:t>
      </w:r>
    </w:p>
    <w:p w:rsidR="001402E8" w:rsidRPr="001402E8" w:rsidRDefault="001402E8" w:rsidP="003E5C39">
      <w:pPr>
        <w:pStyle w:val="ListParagraph"/>
        <w:numPr>
          <w:ilvl w:val="2"/>
          <w:numId w:val="10"/>
        </w:numPr>
        <w:contextualSpacing w:val="0"/>
        <w:rPr>
          <w:rFonts w:ascii="Georgia" w:hAnsi="Georgia" w:cs="Times New Roman"/>
          <w:sz w:val="24"/>
          <w:szCs w:val="24"/>
        </w:rPr>
      </w:pPr>
      <w:r w:rsidRPr="001402E8">
        <w:rPr>
          <w:rFonts w:ascii="Georgia" w:hAnsi="Georgia" w:cs="Times New Roman"/>
          <w:sz w:val="24"/>
          <w:szCs w:val="24"/>
        </w:rPr>
        <w:t>If you tried to do something recently and were told that you couldn’t. For example, a local store has a policy that only 2 people under the age of 18 are allowed in the store at one time.</w:t>
      </w:r>
    </w:p>
    <w:p w:rsidR="001402E8" w:rsidRPr="00A61C8E" w:rsidRDefault="001402E8" w:rsidP="003E5C39">
      <w:pPr>
        <w:pStyle w:val="ListParagraph"/>
        <w:numPr>
          <w:ilvl w:val="0"/>
          <w:numId w:val="9"/>
        </w:numPr>
        <w:rPr>
          <w:rFonts w:ascii="Georgia" w:hAnsi="Georgia" w:cs="Times New Roman"/>
          <w:sz w:val="24"/>
        </w:rPr>
      </w:pPr>
      <w:r w:rsidRPr="00A61C8E">
        <w:rPr>
          <w:rFonts w:ascii="Georgia" w:hAnsi="Georgia" w:cs="Times New Roman"/>
          <w:sz w:val="24"/>
        </w:rPr>
        <w:t xml:space="preserve">If there is time, work through one of the problems as a class. </w:t>
      </w:r>
      <w:r w:rsidR="006F26CD" w:rsidRPr="00A61C8E">
        <w:rPr>
          <w:rFonts w:ascii="Georgia" w:hAnsi="Georgia" w:cs="Times New Roman"/>
          <w:sz w:val="24"/>
        </w:rPr>
        <w:t>Then, a</w:t>
      </w:r>
      <w:r w:rsidRPr="00A61C8E">
        <w:rPr>
          <w:rFonts w:ascii="Georgia" w:hAnsi="Georgia" w:cs="Times New Roman"/>
          <w:sz w:val="24"/>
        </w:rPr>
        <w:t>sk the class to brainstorm 5 win-win solutions for one of the identified conflicts.</w:t>
      </w:r>
    </w:p>
    <w:p w:rsidR="001402E8" w:rsidRDefault="001402E8" w:rsidP="003E5C39">
      <w:pPr>
        <w:sectPr w:rsidR="001402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gutter="0"/>
          <w:docGrid w:linePitch="360"/>
        </w:sectPr>
      </w:pPr>
    </w:p>
    <w:p w:rsidR="00A042EF" w:rsidRDefault="00A042EF" w:rsidP="003E5C39">
      <w:pPr>
        <w:jc w:val="center"/>
        <w:rPr>
          <w:b/>
          <w:sz w:val="28"/>
          <w:szCs w:val="28"/>
        </w:rPr>
      </w:pPr>
      <w:r>
        <w:rPr>
          <w:b/>
          <w:sz w:val="28"/>
          <w:szCs w:val="28"/>
        </w:rPr>
        <w:t>Chocolate Kiss Game Rules</w:t>
      </w:r>
    </w:p>
    <w:p w:rsidR="00A042EF" w:rsidRDefault="00A042EF" w:rsidP="003E5C39">
      <w:pPr>
        <w:rPr>
          <w:rFonts w:cs="Times New Roman"/>
        </w:rPr>
      </w:pPr>
      <w:r w:rsidRPr="00A042EF">
        <w:rPr>
          <w:rFonts w:cs="Times New Roman"/>
        </w:rPr>
        <w:t xml:space="preserve">Each student will need to find one partner to play this game. Suggest they find someone in the class they haven’t worked with often.  There are three very important rules that must be followed to play the game. </w:t>
      </w:r>
    </w:p>
    <w:p w:rsidR="00A042EF" w:rsidRPr="00A042EF" w:rsidRDefault="00A042EF" w:rsidP="003E5C39">
      <w:pPr>
        <w:rPr>
          <w:rFonts w:cs="Times New Roman"/>
        </w:rPr>
      </w:pPr>
    </w:p>
    <w:p w:rsidR="00A042EF" w:rsidRPr="00B64674" w:rsidRDefault="00A042EF" w:rsidP="003E5C39">
      <w:pPr>
        <w:pStyle w:val="ListParagraph"/>
        <w:numPr>
          <w:ilvl w:val="0"/>
          <w:numId w:val="11"/>
        </w:numPr>
        <w:rPr>
          <w:rFonts w:ascii="Georgia" w:hAnsi="Georgia" w:cs="Times New Roman"/>
          <w:sz w:val="24"/>
          <w:szCs w:val="24"/>
        </w:rPr>
      </w:pPr>
      <w:r w:rsidRPr="00B64674">
        <w:rPr>
          <w:rFonts w:ascii="Georgia" w:hAnsi="Georgia" w:cs="Times New Roman"/>
          <w:sz w:val="24"/>
          <w:szCs w:val="24"/>
        </w:rPr>
        <w:t>Each person is to try and win as many kisses as possible.</w:t>
      </w:r>
    </w:p>
    <w:p w:rsidR="00A042EF" w:rsidRPr="00B64674" w:rsidRDefault="00A042EF" w:rsidP="003E5C39">
      <w:pPr>
        <w:pStyle w:val="ListParagraph"/>
        <w:numPr>
          <w:ilvl w:val="0"/>
          <w:numId w:val="11"/>
        </w:numPr>
        <w:rPr>
          <w:rFonts w:ascii="Georgia" w:hAnsi="Georgia" w:cs="Times New Roman"/>
          <w:sz w:val="24"/>
          <w:szCs w:val="24"/>
        </w:rPr>
      </w:pPr>
      <w:r w:rsidRPr="00B64674">
        <w:rPr>
          <w:rFonts w:ascii="Georgia" w:hAnsi="Georgia" w:cs="Times New Roman"/>
          <w:sz w:val="24"/>
          <w:szCs w:val="24"/>
        </w:rPr>
        <w:t>Each person must keep count of how many kisses he/she wins</w:t>
      </w:r>
    </w:p>
    <w:p w:rsidR="00A042EF" w:rsidRPr="00B64674" w:rsidRDefault="00A042EF" w:rsidP="003E5C39">
      <w:pPr>
        <w:pStyle w:val="ListParagraph"/>
        <w:numPr>
          <w:ilvl w:val="0"/>
          <w:numId w:val="11"/>
        </w:numPr>
        <w:rPr>
          <w:rFonts w:ascii="Georgia" w:hAnsi="Georgia" w:cs="Times New Roman"/>
          <w:sz w:val="24"/>
          <w:szCs w:val="24"/>
        </w:rPr>
      </w:pPr>
      <w:r w:rsidRPr="00B64674">
        <w:rPr>
          <w:rFonts w:ascii="Georgia" w:hAnsi="Georgia" w:cs="Times New Roman"/>
          <w:sz w:val="24"/>
          <w:szCs w:val="24"/>
        </w:rPr>
        <w:t>Partners CANNOT talk to each other during the game.</w:t>
      </w:r>
    </w:p>
    <w:p w:rsidR="00A042EF" w:rsidRDefault="00A042EF" w:rsidP="003E5C39">
      <w:pPr>
        <w:pStyle w:val="ListParagraph"/>
        <w:rPr>
          <w:rFonts w:cs="Times New Roman"/>
        </w:rPr>
      </w:pPr>
    </w:p>
    <w:p w:rsidR="00A042EF" w:rsidRPr="00A042EF" w:rsidRDefault="00A042EF" w:rsidP="003E5C39">
      <w:pPr>
        <w:pStyle w:val="ListParagraph"/>
        <w:rPr>
          <w:rFonts w:cs="Times New Roman"/>
        </w:rPr>
      </w:pPr>
      <w:r w:rsidRPr="00A042EF">
        <w:rPr>
          <w:rFonts w:ascii="Georgia" w:hAnsi="Georgia" w:cs="Times New Roman"/>
          <w:sz w:val="24"/>
          <w:szCs w:val="24"/>
        </w:rPr>
        <w:t>You and your partner should face each other across a desk. Put your left hand behind your back. Rem</w:t>
      </w:r>
      <w:r w:rsidRPr="00B64674">
        <w:rPr>
          <w:rFonts w:ascii="Georgia" w:hAnsi="Georgia" w:cs="Times New Roman"/>
          <w:sz w:val="24"/>
          <w:szCs w:val="24"/>
        </w:rPr>
        <w:t xml:space="preserve">ember, there is NO talking. With your right elbow on the desk, clasp your partner’s hand. Now, and without talking, you will earn one chocolate kiss for each time your partner’s hand touches the table. </w:t>
      </w:r>
    </w:p>
    <w:p w:rsidR="00A042EF" w:rsidRDefault="00A042EF">
      <w:pPr>
        <w:spacing w:after="200"/>
        <w:rPr>
          <w:b/>
          <w:sz w:val="28"/>
          <w:szCs w:val="28"/>
        </w:rPr>
      </w:pPr>
      <w:r>
        <w:rPr>
          <w:b/>
          <w:sz w:val="28"/>
          <w:szCs w:val="28"/>
        </w:rPr>
        <w:br w:type="page"/>
      </w:r>
    </w:p>
    <w:p w:rsidR="000B4383" w:rsidRDefault="00347A26" w:rsidP="001402E8">
      <w:pPr>
        <w:jc w:val="center"/>
        <w:rPr>
          <w:b/>
          <w:sz w:val="28"/>
          <w:szCs w:val="28"/>
        </w:rPr>
      </w:pPr>
      <w:r>
        <w:rPr>
          <w:b/>
          <w:sz w:val="28"/>
          <w:szCs w:val="28"/>
        </w:rPr>
        <w:t>CHOCOLATE KISS WORKSHEET</w:t>
      </w:r>
    </w:p>
    <w:p w:rsidR="008D326E" w:rsidRDefault="008D326E" w:rsidP="001402E8">
      <w:pPr>
        <w:jc w:val="center"/>
        <w:rPr>
          <w:b/>
          <w:sz w:val="28"/>
          <w:szCs w:val="28"/>
        </w:rPr>
      </w:pPr>
    </w:p>
    <w:p w:rsidR="001402E8" w:rsidRDefault="001402E8" w:rsidP="001402E8">
      <w:pPr>
        <w:pStyle w:val="LessonHeading"/>
        <w:rPr>
          <w:caps/>
        </w:rPr>
      </w:pPr>
      <w:r>
        <w:t xml:space="preserve">Win-Win solutions allow everyone to get what he or she wants. Think of a time when you had a conflict with someone and you “won”. How did the other person feel? Now, think of a time when you had a conflict with someone and they “won”. How did you feel?  </w:t>
      </w:r>
    </w:p>
    <w:p w:rsidR="008D326E" w:rsidRDefault="008D326E" w:rsidP="001402E8"/>
    <w:p w:rsidR="001402E8" w:rsidRDefault="001402E8" w:rsidP="001402E8">
      <w:r>
        <w:t>Think about one of those conflicts and list five win-win solutions, where you both get what you want.</w:t>
      </w:r>
    </w:p>
    <w:p w:rsidR="001402E8" w:rsidRDefault="001402E8" w:rsidP="001402E8">
      <w:pPr>
        <w:shd w:val="clear" w:color="auto" w:fill="F2F2F2" w:themeFill="background1" w:themeFillShade="F2"/>
        <w:rPr>
          <w:b/>
        </w:rPr>
      </w:pPr>
      <w:r>
        <w:t>1.</w:t>
      </w: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rPr>
          <w:b/>
        </w:rPr>
      </w:pPr>
      <w:r>
        <w:t>2.</w:t>
      </w:r>
    </w:p>
    <w:p w:rsidR="001402E8" w:rsidRDefault="001402E8" w:rsidP="001402E8">
      <w:pPr>
        <w:rPr>
          <w:b/>
        </w:rPr>
      </w:pPr>
    </w:p>
    <w:p w:rsidR="001402E8" w:rsidRDefault="001402E8" w:rsidP="001402E8">
      <w:pPr>
        <w:rPr>
          <w:b/>
        </w:rPr>
      </w:pPr>
    </w:p>
    <w:p w:rsidR="001402E8" w:rsidRDefault="001402E8" w:rsidP="001402E8">
      <w:pPr>
        <w:rPr>
          <w:b/>
        </w:rPr>
      </w:pPr>
    </w:p>
    <w:p w:rsidR="001402E8" w:rsidRDefault="001402E8" w:rsidP="001402E8">
      <w:pPr>
        <w:rPr>
          <w:b/>
        </w:rPr>
      </w:pPr>
    </w:p>
    <w:p w:rsidR="001402E8" w:rsidRDefault="001402E8" w:rsidP="001402E8">
      <w:pPr>
        <w:rPr>
          <w:b/>
        </w:rPr>
      </w:pPr>
    </w:p>
    <w:p w:rsidR="001402E8" w:rsidRDefault="001402E8" w:rsidP="001402E8">
      <w:pPr>
        <w:shd w:val="clear" w:color="auto" w:fill="F2F2F2" w:themeFill="background1" w:themeFillShade="F2"/>
        <w:rPr>
          <w:b/>
        </w:rPr>
      </w:pPr>
      <w:r>
        <w:t>3.</w:t>
      </w: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shd w:val="clear" w:color="auto" w:fill="F2F2F2" w:themeFill="background1" w:themeFillShade="F2"/>
        <w:rPr>
          <w:b/>
        </w:rPr>
      </w:pPr>
    </w:p>
    <w:p w:rsidR="001402E8" w:rsidRDefault="001402E8" w:rsidP="001402E8">
      <w:pPr>
        <w:rPr>
          <w:b/>
        </w:rPr>
      </w:pPr>
      <w:r>
        <w:t>4.</w:t>
      </w:r>
    </w:p>
    <w:p w:rsidR="001402E8" w:rsidRDefault="001402E8" w:rsidP="001402E8">
      <w:pPr>
        <w:rPr>
          <w:b/>
        </w:rPr>
      </w:pPr>
    </w:p>
    <w:p w:rsidR="001402E8" w:rsidRDefault="001402E8" w:rsidP="001402E8">
      <w:pPr>
        <w:rPr>
          <w:b/>
        </w:rPr>
      </w:pPr>
    </w:p>
    <w:p w:rsidR="001402E8" w:rsidRDefault="001402E8" w:rsidP="001402E8">
      <w:pPr>
        <w:rPr>
          <w:b/>
        </w:rPr>
      </w:pPr>
    </w:p>
    <w:p w:rsidR="001402E8" w:rsidRDefault="001402E8" w:rsidP="001402E8">
      <w:pPr>
        <w:rPr>
          <w:b/>
        </w:rPr>
      </w:pPr>
    </w:p>
    <w:p w:rsidR="001402E8" w:rsidRDefault="001402E8" w:rsidP="001402E8">
      <w:pPr>
        <w:rPr>
          <w:b/>
        </w:rPr>
      </w:pPr>
    </w:p>
    <w:p w:rsidR="001402E8" w:rsidRDefault="001402E8" w:rsidP="001402E8">
      <w:pPr>
        <w:shd w:val="clear" w:color="auto" w:fill="F2F2F2" w:themeFill="background1" w:themeFillShade="F2"/>
        <w:rPr>
          <w:b/>
        </w:rPr>
      </w:pPr>
      <w:r>
        <w:t>5.</w:t>
      </w:r>
    </w:p>
    <w:p w:rsidR="001402E8" w:rsidRDefault="001402E8" w:rsidP="001402E8">
      <w:pPr>
        <w:pStyle w:val="BodyText3Bold40"/>
        <w:shd w:val="clear" w:color="auto" w:fill="F2F2F2" w:themeFill="background1" w:themeFillShade="F2"/>
        <w:ind w:left="0"/>
        <w:rPr>
          <w:b w:val="0"/>
          <w:color w:val="000000" w:themeColor="text1"/>
        </w:rPr>
      </w:pPr>
    </w:p>
    <w:p w:rsidR="001402E8" w:rsidRDefault="001402E8" w:rsidP="001402E8">
      <w:pPr>
        <w:pStyle w:val="BodyText3Bold40"/>
        <w:shd w:val="clear" w:color="auto" w:fill="F2F2F2" w:themeFill="background1" w:themeFillShade="F2"/>
        <w:ind w:left="0"/>
        <w:rPr>
          <w:b w:val="0"/>
          <w:color w:val="000000" w:themeColor="text1"/>
        </w:rPr>
      </w:pPr>
    </w:p>
    <w:p w:rsidR="001402E8" w:rsidRDefault="001402E8" w:rsidP="001402E8">
      <w:pPr>
        <w:pStyle w:val="BodyText3Bold40"/>
        <w:shd w:val="clear" w:color="auto" w:fill="F2F2F2" w:themeFill="background1" w:themeFillShade="F2"/>
        <w:ind w:left="0"/>
        <w:rPr>
          <w:b w:val="0"/>
          <w:color w:val="000000" w:themeColor="text1"/>
        </w:rPr>
      </w:pPr>
    </w:p>
    <w:p w:rsidR="001402E8" w:rsidRDefault="001402E8" w:rsidP="001402E8">
      <w:pPr>
        <w:pStyle w:val="BodyText3Bold40"/>
        <w:shd w:val="clear" w:color="auto" w:fill="F2F2F2" w:themeFill="background1" w:themeFillShade="F2"/>
        <w:ind w:left="0"/>
        <w:rPr>
          <w:b w:val="0"/>
          <w:color w:val="000000" w:themeColor="text1"/>
        </w:rPr>
      </w:pPr>
    </w:p>
    <w:p w:rsidR="001402E8" w:rsidRDefault="001402E8" w:rsidP="001402E8">
      <w:pPr>
        <w:shd w:val="clear" w:color="auto" w:fill="F2F2F2" w:themeFill="background1" w:themeFillShade="F2"/>
        <w:rPr>
          <w:b/>
        </w:rPr>
      </w:pPr>
    </w:p>
    <w:p w:rsidR="00AA54D4" w:rsidRDefault="00AA54D4" w:rsidP="001402E8">
      <w:pPr>
        <w:pStyle w:val="LessonHeading"/>
        <w:sectPr w:rsidR="00AA54D4">
          <w:headerReference w:type="default" r:id="rId17"/>
          <w:pgSz w:w="12240" w:h="15840"/>
          <w:pgMar w:top="1440" w:right="1440" w:bottom="1440" w:left="1440" w:gutter="0"/>
          <w:docGrid w:linePitch="360"/>
        </w:sectPr>
      </w:pPr>
    </w:p>
    <w:p w:rsidR="001402E8" w:rsidRDefault="00A042EF" w:rsidP="00AA54D4">
      <w:pPr>
        <w:jc w:val="center"/>
        <w:rPr>
          <w:b/>
          <w:sz w:val="28"/>
        </w:rPr>
      </w:pPr>
      <w:r>
        <w:rPr>
          <w:b/>
          <w:sz w:val="28"/>
        </w:rPr>
        <w:t>RESOLUTION</w:t>
      </w:r>
      <w:r w:rsidR="00AA54D4" w:rsidRPr="00AA54D4">
        <w:rPr>
          <w:b/>
          <w:sz w:val="28"/>
        </w:rPr>
        <w:t xml:space="preserve"> GRID</w:t>
      </w:r>
    </w:p>
    <w:p w:rsidR="00AA54D4" w:rsidRPr="00AA54D4" w:rsidRDefault="00AA54D4" w:rsidP="00AA54D4">
      <w:r>
        <w:rPr>
          <w:noProof/>
          <w:szCs w:val="22"/>
        </w:rPr>
        <w:drawing>
          <wp:inline distT="0" distB="0" distL="0" distR="0">
            <wp:extent cx="5772150" cy="5915025"/>
            <wp:effectExtent l="50800" t="0" r="19050" b="0"/>
            <wp:docPr id="1" name="Diagram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8" r:lo="rId19" r:qs="rId20" r:cs="rId21"/>
              </a:graphicData>
            </a:graphic>
          </wp:inline>
        </w:drawing>
      </w:r>
    </w:p>
    <w:sectPr w:rsidR="00AA54D4" w:rsidRPr="00AA54D4" w:rsidSect="00877C58">
      <w:headerReference w:type="default" r:id="rId23"/>
      <w:footerReference w:type="default" r:id="rId2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7A" w:rsidRDefault="00C60F7A" w:rsidP="001402E8">
      <w:pPr>
        <w:spacing w:line="240" w:lineRule="auto"/>
      </w:pPr>
      <w:r>
        <w:separator/>
      </w:r>
    </w:p>
  </w:endnote>
  <w:endnote w:type="continuationSeparator" w:id="0">
    <w:p w:rsidR="00C60F7A" w:rsidRDefault="00C60F7A" w:rsidP="001402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58" w:rsidRDefault="008B7C5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E8" w:rsidRPr="001402E8" w:rsidRDefault="008B7C58">
    <w:pPr>
      <w:pStyle w:val="Footer"/>
      <w:rPr>
        <w:sz w:val="16"/>
        <w:szCs w:val="16"/>
      </w:rPr>
    </w:pPr>
    <w:r>
      <w:rPr>
        <w:sz w:val="16"/>
        <w:szCs w:val="16"/>
      </w:rPr>
      <w:t>Materials used with permission from Supreme Court of Ohio, Dispute Resolution Section. Adapted</w:t>
    </w:r>
    <w:r w:rsidR="001402E8" w:rsidRPr="001402E8">
      <w:rPr>
        <w:sz w:val="16"/>
        <w:szCs w:val="16"/>
      </w:rPr>
      <w:t xml:space="preserve"> by the University of Maryland Francis King Carey School of Law Center for Dispute Resolution (C</w:t>
    </w:r>
    <w:r w:rsidR="00722010">
      <w:rPr>
        <w:sz w:val="16"/>
        <w:szCs w:val="16"/>
      </w:rPr>
      <w:t>-</w:t>
    </w:r>
    <w:r w:rsidR="001402E8" w:rsidRPr="001402E8">
      <w:rPr>
        <w:sz w:val="16"/>
        <w:szCs w:val="16"/>
      </w:rPr>
      <w:t>DRUM) for use by Maryland Public Television for education purposes. Use or modification of the materials for any other purposes requires the written permission of C-DRUM</w:t>
    </w:r>
    <w:r w:rsidR="001402E8">
      <w:rPr>
        <w:sz w:val="16"/>
        <w:szCs w:val="16"/>
      </w:rPr>
      <w: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58" w:rsidRDefault="008B7C58">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D4" w:rsidRPr="001402E8" w:rsidRDefault="00AA54D4">
    <w:pPr>
      <w:pStyle w:val="Footer"/>
      <w:rPr>
        <w:sz w:val="16"/>
        <w:szCs w:val="16"/>
      </w:rPr>
    </w:pPr>
    <w:r>
      <w:rPr>
        <w:sz w:val="16"/>
        <w:szCs w:val="16"/>
      </w:rPr>
      <w:t>Created</w:t>
    </w:r>
    <w:r w:rsidRPr="001402E8">
      <w:rPr>
        <w:sz w:val="16"/>
        <w:szCs w:val="16"/>
      </w:rPr>
      <w:t xml:space="preserve"> by the University of Maryland Francis King Carey School of Law Center for Dispute Resolution (CDRUM) for use by Maryland Public Television for education purposes. Use or modification of the materials for any other purposes requires the written permission of C-DRUM</w:t>
    </w:r>
    <w:r>
      <w:rPr>
        <w:sz w:val="16"/>
        <w:szCs w:val="16"/>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7A" w:rsidRDefault="00C60F7A" w:rsidP="001402E8">
      <w:pPr>
        <w:spacing w:line="240" w:lineRule="auto"/>
      </w:pPr>
      <w:r>
        <w:separator/>
      </w:r>
    </w:p>
  </w:footnote>
  <w:footnote w:type="continuationSeparator" w:id="0">
    <w:p w:rsidR="00C60F7A" w:rsidRDefault="00C60F7A" w:rsidP="001402E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58" w:rsidRDefault="008B7C5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58" w:rsidRDefault="008B7C5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58" w:rsidRDefault="008B7C58">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E8" w:rsidRDefault="001402E8">
    <w:pPr>
      <w:pStyle w:val="Header"/>
    </w:pPr>
    <w:r>
      <w:t>Name________________________</w:t>
    </w:r>
    <w:r>
      <w:tab/>
    </w:r>
    <w:r>
      <w:tab/>
      <w:t>Date________________</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D4" w:rsidRPr="00AA54D4" w:rsidRDefault="00AA54D4" w:rsidP="00AA54D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6940"/>
    <w:multiLevelType w:val="hybridMultilevel"/>
    <w:tmpl w:val="0A76AB9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267EC"/>
    <w:multiLevelType w:val="hybridMultilevel"/>
    <w:tmpl w:val="DCEA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B2A6D"/>
    <w:multiLevelType w:val="hybridMultilevel"/>
    <w:tmpl w:val="AE4C41A2"/>
    <w:lvl w:ilvl="0" w:tplc="82DA8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955F18"/>
    <w:multiLevelType w:val="hybridMultilevel"/>
    <w:tmpl w:val="95266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747CA"/>
    <w:multiLevelType w:val="hybridMultilevel"/>
    <w:tmpl w:val="8ED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27D13"/>
    <w:multiLevelType w:val="hybridMultilevel"/>
    <w:tmpl w:val="1ECE1E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3B1262"/>
    <w:multiLevelType w:val="hybridMultilevel"/>
    <w:tmpl w:val="91B06F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75BCB"/>
    <w:multiLevelType w:val="hybridMultilevel"/>
    <w:tmpl w:val="7A324FD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5273E"/>
    <w:multiLevelType w:val="hybridMultilevel"/>
    <w:tmpl w:val="6BFC000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55815"/>
    <w:multiLevelType w:val="hybridMultilevel"/>
    <w:tmpl w:val="2E56FB8E"/>
    <w:lvl w:ilvl="0" w:tplc="E4E4B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B051A"/>
    <w:multiLevelType w:val="hybridMultilevel"/>
    <w:tmpl w:val="C164CC9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52AE3"/>
    <w:multiLevelType w:val="hybridMultilevel"/>
    <w:tmpl w:val="7DF488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43BF5"/>
    <w:multiLevelType w:val="hybridMultilevel"/>
    <w:tmpl w:val="8F3E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A41C7"/>
    <w:multiLevelType w:val="hybridMultilevel"/>
    <w:tmpl w:val="7FF41B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623AD9"/>
    <w:multiLevelType w:val="hybridMultilevel"/>
    <w:tmpl w:val="8EDE409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15FC0"/>
    <w:multiLevelType w:val="hybridMultilevel"/>
    <w:tmpl w:val="34B69C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E5299"/>
    <w:multiLevelType w:val="hybridMultilevel"/>
    <w:tmpl w:val="D6CAA2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D003027"/>
    <w:multiLevelType w:val="hybridMultilevel"/>
    <w:tmpl w:val="1D802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4834F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9"/>
  </w:num>
  <w:num w:numId="5">
    <w:abstractNumId w:val="17"/>
  </w:num>
  <w:num w:numId="6">
    <w:abstractNumId w:val="10"/>
  </w:num>
  <w:num w:numId="7">
    <w:abstractNumId w:val="7"/>
  </w:num>
  <w:num w:numId="8">
    <w:abstractNumId w:val="0"/>
  </w:num>
  <w:num w:numId="9">
    <w:abstractNumId w:val="3"/>
  </w:num>
  <w:num w:numId="10">
    <w:abstractNumId w:val="8"/>
  </w:num>
  <w:num w:numId="11">
    <w:abstractNumId w:val="1"/>
  </w:num>
  <w:num w:numId="12">
    <w:abstractNumId w:val="12"/>
  </w:num>
  <w:num w:numId="13">
    <w:abstractNumId w:val="4"/>
  </w:num>
  <w:num w:numId="14">
    <w:abstractNumId w:val="16"/>
  </w:num>
  <w:num w:numId="15">
    <w:abstractNumId w:val="15"/>
  </w:num>
  <w:num w:numId="16">
    <w:abstractNumId w:val="13"/>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1402E8"/>
    <w:rsid w:val="00001624"/>
    <w:rsid w:val="0004039D"/>
    <w:rsid w:val="00055C4D"/>
    <w:rsid w:val="00094E1D"/>
    <w:rsid w:val="000B2771"/>
    <w:rsid w:val="001075AF"/>
    <w:rsid w:val="001402E8"/>
    <w:rsid w:val="00143A35"/>
    <w:rsid w:val="00157D93"/>
    <w:rsid w:val="001F5CDC"/>
    <w:rsid w:val="002424E1"/>
    <w:rsid w:val="002563B5"/>
    <w:rsid w:val="00287C48"/>
    <w:rsid w:val="002B75A2"/>
    <w:rsid w:val="002E3EDE"/>
    <w:rsid w:val="0033234A"/>
    <w:rsid w:val="00341FCE"/>
    <w:rsid w:val="00347A26"/>
    <w:rsid w:val="0039077E"/>
    <w:rsid w:val="003E5C39"/>
    <w:rsid w:val="004211A7"/>
    <w:rsid w:val="0043384B"/>
    <w:rsid w:val="004802D4"/>
    <w:rsid w:val="004C4E97"/>
    <w:rsid w:val="00530695"/>
    <w:rsid w:val="006155E6"/>
    <w:rsid w:val="006D0C78"/>
    <w:rsid w:val="006F26CD"/>
    <w:rsid w:val="00722010"/>
    <w:rsid w:val="007C3128"/>
    <w:rsid w:val="0081712A"/>
    <w:rsid w:val="008348C7"/>
    <w:rsid w:val="00877C58"/>
    <w:rsid w:val="0088546A"/>
    <w:rsid w:val="008B7C58"/>
    <w:rsid w:val="008D326E"/>
    <w:rsid w:val="0094375C"/>
    <w:rsid w:val="009472F9"/>
    <w:rsid w:val="00965BC2"/>
    <w:rsid w:val="0098525D"/>
    <w:rsid w:val="009D25E4"/>
    <w:rsid w:val="009E1410"/>
    <w:rsid w:val="00A042EF"/>
    <w:rsid w:val="00A10E39"/>
    <w:rsid w:val="00A117EA"/>
    <w:rsid w:val="00A1345D"/>
    <w:rsid w:val="00A61C8E"/>
    <w:rsid w:val="00AA54D4"/>
    <w:rsid w:val="00B1674A"/>
    <w:rsid w:val="00B259FB"/>
    <w:rsid w:val="00B3468C"/>
    <w:rsid w:val="00B64674"/>
    <w:rsid w:val="00B67B58"/>
    <w:rsid w:val="00B90C7D"/>
    <w:rsid w:val="00B96656"/>
    <w:rsid w:val="00BC1036"/>
    <w:rsid w:val="00C01638"/>
    <w:rsid w:val="00C076B0"/>
    <w:rsid w:val="00C13C57"/>
    <w:rsid w:val="00C4334B"/>
    <w:rsid w:val="00C462E3"/>
    <w:rsid w:val="00C60F7A"/>
    <w:rsid w:val="00C63413"/>
    <w:rsid w:val="00C738C6"/>
    <w:rsid w:val="00CB5915"/>
    <w:rsid w:val="00CC18F9"/>
    <w:rsid w:val="00CC20DE"/>
    <w:rsid w:val="00CD2B09"/>
    <w:rsid w:val="00D04177"/>
    <w:rsid w:val="00D911CE"/>
    <w:rsid w:val="00DB12D3"/>
    <w:rsid w:val="00E05C6F"/>
    <w:rsid w:val="00E762AD"/>
    <w:rsid w:val="00E93692"/>
    <w:rsid w:val="00EA5171"/>
    <w:rsid w:val="00EB25EC"/>
    <w:rsid w:val="00EE2239"/>
    <w:rsid w:val="00F160DA"/>
    <w:rsid w:val="00F70A7B"/>
    <w:rsid w:val="00FC5192"/>
    <w:rsid w:val="00FC7C29"/>
    <w:rsid w:val="00FD6117"/>
    <w:rsid w:val="5C7D21B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4">
    <w:name w:val="heading 4"/>
    <w:basedOn w:val="Normal"/>
    <w:next w:val="Normal"/>
    <w:link w:val="Heading4Char"/>
    <w:uiPriority w:val="9"/>
    <w:semiHidden/>
    <w:unhideWhenUsed/>
    <w:qFormat/>
    <w:rsid w:val="001402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styleId="BodyText">
    <w:name w:val="Body Text"/>
    <w:basedOn w:val="Normal"/>
    <w:link w:val="BodyTextChar"/>
    <w:uiPriority w:val="99"/>
    <w:semiHidden/>
    <w:unhideWhenUsed/>
    <w:rsid w:val="001402E8"/>
    <w:pPr>
      <w:spacing w:after="120"/>
    </w:pPr>
  </w:style>
  <w:style w:type="character" w:customStyle="1" w:styleId="BodyTextChar">
    <w:name w:val="Body Text Char"/>
    <w:basedOn w:val="DefaultParagraphFont"/>
    <w:link w:val="BodyText"/>
    <w:uiPriority w:val="99"/>
    <w:semiHidden/>
    <w:rsid w:val="001402E8"/>
    <w:rPr>
      <w:rFonts w:ascii="Georgia" w:hAnsi="Georgia"/>
      <w:sz w:val="24"/>
      <w:szCs w:val="24"/>
    </w:rPr>
  </w:style>
  <w:style w:type="paragraph" w:styleId="BodyTextFirstIndent">
    <w:name w:val="Body Text First Indent"/>
    <w:aliases w:val="Body Text First Indent(example)"/>
    <w:basedOn w:val="Normal"/>
    <w:link w:val="BodyTextFirstIndentChar"/>
    <w:rsid w:val="001402E8"/>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1402E8"/>
    <w:rPr>
      <w:rFonts w:ascii="Arial" w:eastAsia="Times New Roman" w:hAnsi="Arial" w:cs="Times New Roman"/>
      <w:color w:val="999999"/>
      <w:sz w:val="20"/>
      <w:szCs w:val="24"/>
    </w:rPr>
  </w:style>
  <w:style w:type="character" w:styleId="CommentReference">
    <w:name w:val="annotation reference"/>
    <w:basedOn w:val="DefaultParagraphFont"/>
    <w:semiHidden/>
    <w:rsid w:val="001402E8"/>
    <w:rPr>
      <w:sz w:val="16"/>
      <w:szCs w:val="16"/>
    </w:rPr>
  </w:style>
  <w:style w:type="paragraph" w:styleId="CommentText">
    <w:name w:val="annotation text"/>
    <w:basedOn w:val="Normal"/>
    <w:link w:val="CommentTextChar"/>
    <w:semiHidden/>
    <w:rsid w:val="001402E8"/>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402E8"/>
    <w:rPr>
      <w:rFonts w:ascii="Arial" w:eastAsia="Times New Roman" w:hAnsi="Arial" w:cs="Times New Roman"/>
      <w:sz w:val="20"/>
      <w:szCs w:val="20"/>
    </w:rPr>
  </w:style>
  <w:style w:type="paragraph" w:styleId="ListParagraph">
    <w:name w:val="List Paragraph"/>
    <w:basedOn w:val="Normal"/>
    <w:uiPriority w:val="34"/>
    <w:qFormat/>
    <w:rsid w:val="001402E8"/>
    <w:pPr>
      <w:spacing w:after="200"/>
      <w:ind w:left="720"/>
      <w:contextualSpacing/>
    </w:pPr>
    <w:rPr>
      <w:rFonts w:asciiTheme="minorHAnsi" w:hAnsiTheme="minorHAnsi"/>
      <w:sz w:val="22"/>
      <w:szCs w:val="22"/>
    </w:rPr>
  </w:style>
  <w:style w:type="paragraph" w:styleId="Header">
    <w:name w:val="header"/>
    <w:basedOn w:val="Normal"/>
    <w:link w:val="HeaderChar"/>
    <w:uiPriority w:val="99"/>
    <w:unhideWhenUsed/>
    <w:rsid w:val="001402E8"/>
    <w:pPr>
      <w:tabs>
        <w:tab w:val="center" w:pos="4680"/>
        <w:tab w:val="right" w:pos="9360"/>
      </w:tabs>
      <w:spacing w:line="240" w:lineRule="auto"/>
    </w:pPr>
  </w:style>
  <w:style w:type="character" w:customStyle="1" w:styleId="HeaderChar">
    <w:name w:val="Header Char"/>
    <w:basedOn w:val="DefaultParagraphFont"/>
    <w:link w:val="Header"/>
    <w:uiPriority w:val="99"/>
    <w:rsid w:val="001402E8"/>
    <w:rPr>
      <w:rFonts w:ascii="Georgia" w:hAnsi="Georgia"/>
      <w:sz w:val="24"/>
      <w:szCs w:val="24"/>
    </w:rPr>
  </w:style>
  <w:style w:type="paragraph" w:styleId="Footer">
    <w:name w:val="footer"/>
    <w:basedOn w:val="Normal"/>
    <w:link w:val="FooterChar"/>
    <w:uiPriority w:val="99"/>
    <w:unhideWhenUsed/>
    <w:rsid w:val="001402E8"/>
    <w:pPr>
      <w:tabs>
        <w:tab w:val="center" w:pos="4680"/>
        <w:tab w:val="right" w:pos="9360"/>
      </w:tabs>
      <w:spacing w:line="240" w:lineRule="auto"/>
    </w:pPr>
  </w:style>
  <w:style w:type="character" w:customStyle="1" w:styleId="FooterChar">
    <w:name w:val="Footer Char"/>
    <w:basedOn w:val="DefaultParagraphFont"/>
    <w:link w:val="Footer"/>
    <w:uiPriority w:val="99"/>
    <w:rsid w:val="001402E8"/>
    <w:rPr>
      <w:rFonts w:ascii="Georgia" w:hAnsi="Georgia"/>
      <w:sz w:val="24"/>
      <w:szCs w:val="24"/>
    </w:rPr>
  </w:style>
  <w:style w:type="character" w:customStyle="1" w:styleId="Heading4Char">
    <w:name w:val="Heading 4 Char"/>
    <w:basedOn w:val="DefaultParagraphFont"/>
    <w:link w:val="Heading4"/>
    <w:uiPriority w:val="9"/>
    <w:semiHidden/>
    <w:rsid w:val="001402E8"/>
    <w:rPr>
      <w:rFonts w:asciiTheme="majorHAnsi" w:eastAsiaTheme="majorEastAsia" w:hAnsiTheme="majorHAnsi" w:cstheme="majorBidi"/>
      <w:b/>
      <w:bCs/>
      <w:i/>
      <w:iCs/>
      <w:color w:val="4F81BD" w:themeColor="accent1"/>
      <w:sz w:val="24"/>
      <w:szCs w:val="24"/>
    </w:rPr>
  </w:style>
  <w:style w:type="paragraph" w:customStyle="1" w:styleId="BodyText3Bold40">
    <w:name w:val="Body Text 3 + Bold 40%"/>
    <w:basedOn w:val="Normal"/>
    <w:rsid w:val="001402E8"/>
    <w:pPr>
      <w:spacing w:after="60" w:line="240" w:lineRule="auto"/>
      <w:ind w:left="360"/>
    </w:pPr>
    <w:rPr>
      <w:rFonts w:ascii="Arial" w:eastAsia="Times New Roman" w:hAnsi="Arial" w:cs="Times New Roman"/>
      <w:b/>
      <w:color w:val="999999"/>
      <w:sz w:val="20"/>
      <w:szCs w:val="16"/>
    </w:rPr>
  </w:style>
  <w:style w:type="paragraph" w:styleId="CommentSubject">
    <w:name w:val="annotation subject"/>
    <w:basedOn w:val="CommentText"/>
    <w:next w:val="CommentText"/>
    <w:link w:val="CommentSubjectChar"/>
    <w:uiPriority w:val="99"/>
    <w:semiHidden/>
    <w:unhideWhenUsed/>
    <w:rsid w:val="00AA54D4"/>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AA54D4"/>
    <w:rPr>
      <w:rFonts w:ascii="Georgia" w:eastAsia="Times New Roman" w:hAnsi="Georgia" w:cs="Times New Roman"/>
      <w:b/>
      <w:bCs/>
      <w:sz w:val="20"/>
      <w:szCs w:val="20"/>
    </w:rPr>
  </w:style>
  <w:style w:type="character" w:styleId="Hyperlink">
    <w:name w:val="Hyperlink"/>
    <w:basedOn w:val="DefaultParagraphFont"/>
    <w:uiPriority w:val="99"/>
    <w:unhideWhenUsed/>
    <w:rsid w:val="00A61C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4">
    <w:name w:val="heading 4"/>
    <w:basedOn w:val="Normal"/>
    <w:next w:val="Normal"/>
    <w:link w:val="Heading4Char"/>
    <w:uiPriority w:val="9"/>
    <w:semiHidden/>
    <w:unhideWhenUsed/>
    <w:qFormat/>
    <w:rsid w:val="001402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styleId="BodyText">
    <w:name w:val="Body Text"/>
    <w:basedOn w:val="Normal"/>
    <w:link w:val="BodyTextChar"/>
    <w:uiPriority w:val="99"/>
    <w:semiHidden/>
    <w:unhideWhenUsed/>
    <w:rsid w:val="001402E8"/>
    <w:pPr>
      <w:spacing w:after="120"/>
    </w:pPr>
  </w:style>
  <w:style w:type="character" w:customStyle="1" w:styleId="BodyTextChar">
    <w:name w:val="Body Text Char"/>
    <w:basedOn w:val="DefaultParagraphFont"/>
    <w:link w:val="BodyText"/>
    <w:uiPriority w:val="99"/>
    <w:semiHidden/>
    <w:rsid w:val="001402E8"/>
    <w:rPr>
      <w:rFonts w:ascii="Georgia" w:hAnsi="Georgia"/>
      <w:sz w:val="24"/>
      <w:szCs w:val="24"/>
    </w:rPr>
  </w:style>
  <w:style w:type="paragraph" w:styleId="BodyTextFirstIndent">
    <w:name w:val="Body Text First Indent"/>
    <w:aliases w:val="Body Text First Indent(example)"/>
    <w:basedOn w:val="Normal"/>
    <w:link w:val="BodyTextFirstIndentChar"/>
    <w:rsid w:val="001402E8"/>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1402E8"/>
    <w:rPr>
      <w:rFonts w:ascii="Arial" w:eastAsia="Times New Roman" w:hAnsi="Arial" w:cs="Times New Roman"/>
      <w:color w:val="999999"/>
      <w:sz w:val="20"/>
      <w:szCs w:val="24"/>
    </w:rPr>
  </w:style>
  <w:style w:type="character" w:styleId="CommentReference">
    <w:name w:val="annotation reference"/>
    <w:basedOn w:val="DefaultParagraphFont"/>
    <w:semiHidden/>
    <w:rsid w:val="001402E8"/>
    <w:rPr>
      <w:sz w:val="16"/>
      <w:szCs w:val="16"/>
    </w:rPr>
  </w:style>
  <w:style w:type="paragraph" w:styleId="CommentText">
    <w:name w:val="annotation text"/>
    <w:basedOn w:val="Normal"/>
    <w:link w:val="CommentTextChar"/>
    <w:semiHidden/>
    <w:rsid w:val="001402E8"/>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402E8"/>
    <w:rPr>
      <w:rFonts w:ascii="Arial" w:eastAsia="Times New Roman" w:hAnsi="Arial" w:cs="Times New Roman"/>
      <w:sz w:val="20"/>
      <w:szCs w:val="20"/>
    </w:rPr>
  </w:style>
  <w:style w:type="paragraph" w:styleId="ListParagraph">
    <w:name w:val="List Paragraph"/>
    <w:basedOn w:val="Normal"/>
    <w:uiPriority w:val="34"/>
    <w:qFormat/>
    <w:rsid w:val="001402E8"/>
    <w:pPr>
      <w:spacing w:after="200"/>
      <w:ind w:left="720"/>
      <w:contextualSpacing/>
    </w:pPr>
    <w:rPr>
      <w:rFonts w:asciiTheme="minorHAnsi" w:hAnsiTheme="minorHAnsi"/>
      <w:sz w:val="22"/>
      <w:szCs w:val="22"/>
    </w:rPr>
  </w:style>
  <w:style w:type="paragraph" w:styleId="Header">
    <w:name w:val="header"/>
    <w:basedOn w:val="Normal"/>
    <w:link w:val="HeaderChar"/>
    <w:uiPriority w:val="99"/>
    <w:unhideWhenUsed/>
    <w:rsid w:val="001402E8"/>
    <w:pPr>
      <w:tabs>
        <w:tab w:val="center" w:pos="4680"/>
        <w:tab w:val="right" w:pos="9360"/>
      </w:tabs>
      <w:spacing w:line="240" w:lineRule="auto"/>
    </w:pPr>
  </w:style>
  <w:style w:type="character" w:customStyle="1" w:styleId="HeaderChar">
    <w:name w:val="Header Char"/>
    <w:basedOn w:val="DefaultParagraphFont"/>
    <w:link w:val="Header"/>
    <w:uiPriority w:val="99"/>
    <w:rsid w:val="001402E8"/>
    <w:rPr>
      <w:rFonts w:ascii="Georgia" w:hAnsi="Georgia"/>
      <w:sz w:val="24"/>
      <w:szCs w:val="24"/>
    </w:rPr>
  </w:style>
  <w:style w:type="paragraph" w:styleId="Footer">
    <w:name w:val="footer"/>
    <w:basedOn w:val="Normal"/>
    <w:link w:val="FooterChar"/>
    <w:uiPriority w:val="99"/>
    <w:unhideWhenUsed/>
    <w:rsid w:val="001402E8"/>
    <w:pPr>
      <w:tabs>
        <w:tab w:val="center" w:pos="4680"/>
        <w:tab w:val="right" w:pos="9360"/>
      </w:tabs>
      <w:spacing w:line="240" w:lineRule="auto"/>
    </w:pPr>
  </w:style>
  <w:style w:type="character" w:customStyle="1" w:styleId="FooterChar">
    <w:name w:val="Footer Char"/>
    <w:basedOn w:val="DefaultParagraphFont"/>
    <w:link w:val="Footer"/>
    <w:uiPriority w:val="99"/>
    <w:rsid w:val="001402E8"/>
    <w:rPr>
      <w:rFonts w:ascii="Georgia" w:hAnsi="Georgia"/>
      <w:sz w:val="24"/>
      <w:szCs w:val="24"/>
    </w:rPr>
  </w:style>
  <w:style w:type="character" w:customStyle="1" w:styleId="Heading4Char">
    <w:name w:val="Heading 4 Char"/>
    <w:basedOn w:val="DefaultParagraphFont"/>
    <w:link w:val="Heading4"/>
    <w:uiPriority w:val="9"/>
    <w:semiHidden/>
    <w:rsid w:val="001402E8"/>
    <w:rPr>
      <w:rFonts w:asciiTheme="majorHAnsi" w:eastAsiaTheme="majorEastAsia" w:hAnsiTheme="majorHAnsi" w:cstheme="majorBidi"/>
      <w:b/>
      <w:bCs/>
      <w:i/>
      <w:iCs/>
      <w:color w:val="4F81BD" w:themeColor="accent1"/>
      <w:sz w:val="24"/>
      <w:szCs w:val="24"/>
    </w:rPr>
  </w:style>
  <w:style w:type="paragraph" w:customStyle="1" w:styleId="BodyText3Bold40">
    <w:name w:val="Body Text 3 + Bold 40%"/>
    <w:basedOn w:val="Normal"/>
    <w:rsid w:val="001402E8"/>
    <w:pPr>
      <w:spacing w:after="60" w:line="240" w:lineRule="auto"/>
      <w:ind w:left="360"/>
    </w:pPr>
    <w:rPr>
      <w:rFonts w:ascii="Arial" w:eastAsia="Times New Roman" w:hAnsi="Arial" w:cs="Times New Roman"/>
      <w:b/>
      <w:color w:val="999999"/>
      <w:sz w:val="20"/>
      <w:szCs w:val="16"/>
    </w:rPr>
  </w:style>
  <w:style w:type="paragraph" w:styleId="CommentSubject">
    <w:name w:val="annotation subject"/>
    <w:basedOn w:val="CommentText"/>
    <w:next w:val="CommentText"/>
    <w:link w:val="CommentSubjectChar"/>
    <w:uiPriority w:val="99"/>
    <w:semiHidden/>
    <w:unhideWhenUsed/>
    <w:rsid w:val="00AA54D4"/>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AA54D4"/>
    <w:rPr>
      <w:rFonts w:ascii="Georgia" w:eastAsia="Times New Roman" w:hAnsi="Georgia" w:cs="Times New Roman"/>
      <w:b/>
      <w:bCs/>
      <w:sz w:val="20"/>
      <w:szCs w:val="20"/>
    </w:rPr>
  </w:style>
  <w:style w:type="character" w:styleId="Hyperlink">
    <w:name w:val="Hyperlink"/>
    <w:basedOn w:val="DefaultParagraphFont"/>
    <w:uiPriority w:val="99"/>
    <w:unhideWhenUsed/>
    <w:rsid w:val="00A61C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ideo.pbs.org/program/james-baker/" TargetMode="External"/><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http://video.pbs.org/program/james-baker/"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diagramData" Target="diagrams/data1.xml"/><Relationship Id="rId19" Type="http://schemas.openxmlformats.org/officeDocument/2006/relationships/diagramLayout" Target="diagrams/layout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ideo.pbs.org/program/james-baker/" TargetMode="External"/><Relationship Id="rId8" Type="http://schemas.openxmlformats.org/officeDocument/2006/relationships/hyperlink" Target="http://video.pbs.org/program/james-ba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772FB7-A1F2-4DD2-973D-A45BF13B470D}" type="doc">
      <dgm:prSet loTypeId="urn:microsoft.com/office/officeart/2005/8/layout/matrix2" loCatId="matrix" qsTypeId="urn:microsoft.com/office/officeart/2005/8/quickstyle/simple4" qsCatId="simple" csTypeId="urn:microsoft.com/office/officeart/2005/8/colors/colorful3" csCatId="colorful" phldr="1"/>
      <dgm:spPr/>
      <dgm:t>
        <a:bodyPr/>
        <a:lstStyle/>
        <a:p>
          <a:endParaRPr lang="en-US"/>
        </a:p>
      </dgm:t>
    </dgm:pt>
    <dgm:pt modelId="{B94C3221-3E93-4C8C-866A-F1764809D064}">
      <dgm:prSet phldrT="[Text]"/>
      <dgm:spPr/>
      <dgm:t>
        <a:bodyPr/>
        <a:lstStyle/>
        <a:p>
          <a:r>
            <a:rPr lang="en-US"/>
            <a:t>WIN-WIN</a:t>
          </a:r>
        </a:p>
        <a:p>
          <a:r>
            <a:rPr lang="en-US"/>
            <a:t>Both People Get What They Want</a:t>
          </a:r>
        </a:p>
      </dgm:t>
    </dgm:pt>
    <dgm:pt modelId="{09CDA7ED-934B-4A01-8945-EF38553AA1AB}" type="parTrans" cxnId="{D791AFC7-1B3C-495F-BE07-5FDF9863A580}">
      <dgm:prSet/>
      <dgm:spPr/>
      <dgm:t>
        <a:bodyPr/>
        <a:lstStyle/>
        <a:p>
          <a:endParaRPr lang="en-US"/>
        </a:p>
      </dgm:t>
    </dgm:pt>
    <dgm:pt modelId="{2AA6A86B-0B52-45F7-87EF-3F28DD71EE6D}" type="sibTrans" cxnId="{D791AFC7-1B3C-495F-BE07-5FDF9863A580}">
      <dgm:prSet/>
      <dgm:spPr/>
      <dgm:t>
        <a:bodyPr/>
        <a:lstStyle/>
        <a:p>
          <a:endParaRPr lang="en-US"/>
        </a:p>
      </dgm:t>
    </dgm:pt>
    <dgm:pt modelId="{46E49834-2E42-4E41-8E96-57ECD421364C}">
      <dgm:prSet phldrT="[Text]"/>
      <dgm:spPr/>
      <dgm:t>
        <a:bodyPr/>
        <a:lstStyle/>
        <a:p>
          <a:r>
            <a:rPr lang="en-US"/>
            <a:t>WIN-LOSE</a:t>
          </a:r>
        </a:p>
        <a:p>
          <a:r>
            <a:rPr lang="en-US"/>
            <a:t>Person 1 Gets What He or She Wants But Person 2 Does Not</a:t>
          </a:r>
        </a:p>
      </dgm:t>
    </dgm:pt>
    <dgm:pt modelId="{4E1CC653-5C3E-4A63-BC75-AFF31E48B2F7}" type="parTrans" cxnId="{9BDAA076-B53D-4622-89F3-C95B05E10318}">
      <dgm:prSet/>
      <dgm:spPr/>
      <dgm:t>
        <a:bodyPr/>
        <a:lstStyle/>
        <a:p>
          <a:endParaRPr lang="en-US"/>
        </a:p>
      </dgm:t>
    </dgm:pt>
    <dgm:pt modelId="{27E550D0-FE70-4A3B-A75F-85F89C402F99}" type="sibTrans" cxnId="{9BDAA076-B53D-4622-89F3-C95B05E10318}">
      <dgm:prSet/>
      <dgm:spPr/>
      <dgm:t>
        <a:bodyPr/>
        <a:lstStyle/>
        <a:p>
          <a:endParaRPr lang="en-US"/>
        </a:p>
      </dgm:t>
    </dgm:pt>
    <dgm:pt modelId="{18E862A9-C198-4BE6-880A-4232A2E035AD}">
      <dgm:prSet phldrT="[Text]"/>
      <dgm:spPr/>
      <dgm:t>
        <a:bodyPr/>
        <a:lstStyle/>
        <a:p>
          <a:r>
            <a:rPr lang="en-US"/>
            <a:t>LOSE-WIN</a:t>
          </a:r>
        </a:p>
        <a:p>
          <a:r>
            <a:rPr lang="en-US"/>
            <a:t>Person 1 Does Not Get What He or She Wants But Person 2 Does</a:t>
          </a:r>
        </a:p>
      </dgm:t>
    </dgm:pt>
    <dgm:pt modelId="{A7EE279C-8550-489D-8E68-6BE9D9E93217}" type="parTrans" cxnId="{C9DB609C-54C2-4C51-82DF-912733391DA4}">
      <dgm:prSet/>
      <dgm:spPr/>
      <dgm:t>
        <a:bodyPr/>
        <a:lstStyle/>
        <a:p>
          <a:endParaRPr lang="en-US"/>
        </a:p>
      </dgm:t>
    </dgm:pt>
    <dgm:pt modelId="{533B2EE2-E5AF-4D0D-8040-19274FD2586B}" type="sibTrans" cxnId="{C9DB609C-54C2-4C51-82DF-912733391DA4}">
      <dgm:prSet/>
      <dgm:spPr/>
      <dgm:t>
        <a:bodyPr/>
        <a:lstStyle/>
        <a:p>
          <a:endParaRPr lang="en-US"/>
        </a:p>
      </dgm:t>
    </dgm:pt>
    <dgm:pt modelId="{602549C3-54D8-48BD-A2A2-591549EBF1DE}">
      <dgm:prSet phldrT="[Text]"/>
      <dgm:spPr/>
      <dgm:t>
        <a:bodyPr/>
        <a:lstStyle/>
        <a:p>
          <a:r>
            <a:rPr lang="en-US"/>
            <a:t>LOSE-LOSE</a:t>
          </a:r>
        </a:p>
        <a:p>
          <a:r>
            <a:rPr lang="en-US"/>
            <a:t>Neither Person Gets What They Want</a:t>
          </a:r>
        </a:p>
      </dgm:t>
    </dgm:pt>
    <dgm:pt modelId="{5977179C-F7E0-4D7B-AAAA-E15724AF55DA}" type="parTrans" cxnId="{10B09375-C542-41BD-9DAC-BB39811C5EB5}">
      <dgm:prSet/>
      <dgm:spPr/>
      <dgm:t>
        <a:bodyPr/>
        <a:lstStyle/>
        <a:p>
          <a:endParaRPr lang="en-US"/>
        </a:p>
      </dgm:t>
    </dgm:pt>
    <dgm:pt modelId="{2C787C6A-91B8-4308-814F-125F8AB898FC}" type="sibTrans" cxnId="{10B09375-C542-41BD-9DAC-BB39811C5EB5}">
      <dgm:prSet/>
      <dgm:spPr/>
      <dgm:t>
        <a:bodyPr/>
        <a:lstStyle/>
        <a:p>
          <a:endParaRPr lang="en-US"/>
        </a:p>
      </dgm:t>
    </dgm:pt>
    <dgm:pt modelId="{74970B9E-5C18-4B1D-A529-D23FEF316493}" type="pres">
      <dgm:prSet presAssocID="{30772FB7-A1F2-4DD2-973D-A45BF13B470D}" presName="matrix" presStyleCnt="0">
        <dgm:presLayoutVars>
          <dgm:chMax val="1"/>
          <dgm:dir/>
          <dgm:resizeHandles val="exact"/>
        </dgm:presLayoutVars>
      </dgm:prSet>
      <dgm:spPr/>
      <dgm:t>
        <a:bodyPr/>
        <a:lstStyle/>
        <a:p>
          <a:endParaRPr lang="en-US"/>
        </a:p>
      </dgm:t>
    </dgm:pt>
    <dgm:pt modelId="{A472C6B6-E05A-4122-82E7-29BA1BEC4B5F}" type="pres">
      <dgm:prSet presAssocID="{30772FB7-A1F2-4DD2-973D-A45BF13B470D}" presName="axisShape" presStyleLbl="bgShp" presStyleIdx="0" presStyleCnt="1"/>
      <dgm:spPr/>
    </dgm:pt>
    <dgm:pt modelId="{52A0513B-472C-4091-8A6E-4E8FB16DD40B}" type="pres">
      <dgm:prSet presAssocID="{30772FB7-A1F2-4DD2-973D-A45BF13B470D}" presName="rect1" presStyleLbl="node1" presStyleIdx="0" presStyleCnt="4">
        <dgm:presLayoutVars>
          <dgm:chMax val="0"/>
          <dgm:chPref val="0"/>
          <dgm:bulletEnabled val="1"/>
        </dgm:presLayoutVars>
      </dgm:prSet>
      <dgm:spPr/>
      <dgm:t>
        <a:bodyPr/>
        <a:lstStyle/>
        <a:p>
          <a:endParaRPr lang="en-US"/>
        </a:p>
      </dgm:t>
    </dgm:pt>
    <dgm:pt modelId="{F306EE6B-FCBB-4C30-9749-3FE6B1E38DB9}" type="pres">
      <dgm:prSet presAssocID="{30772FB7-A1F2-4DD2-973D-A45BF13B470D}" presName="rect2" presStyleLbl="node1" presStyleIdx="1" presStyleCnt="4">
        <dgm:presLayoutVars>
          <dgm:chMax val="0"/>
          <dgm:chPref val="0"/>
          <dgm:bulletEnabled val="1"/>
        </dgm:presLayoutVars>
      </dgm:prSet>
      <dgm:spPr/>
      <dgm:t>
        <a:bodyPr/>
        <a:lstStyle/>
        <a:p>
          <a:endParaRPr lang="en-US"/>
        </a:p>
      </dgm:t>
    </dgm:pt>
    <dgm:pt modelId="{8C52D860-8AE4-4A09-981B-AAFDF5FA71B7}" type="pres">
      <dgm:prSet presAssocID="{30772FB7-A1F2-4DD2-973D-A45BF13B470D}" presName="rect3" presStyleLbl="node1" presStyleIdx="2" presStyleCnt="4" custScaleY="102083">
        <dgm:presLayoutVars>
          <dgm:chMax val="0"/>
          <dgm:chPref val="0"/>
          <dgm:bulletEnabled val="1"/>
        </dgm:presLayoutVars>
      </dgm:prSet>
      <dgm:spPr/>
      <dgm:t>
        <a:bodyPr/>
        <a:lstStyle/>
        <a:p>
          <a:endParaRPr lang="en-US"/>
        </a:p>
      </dgm:t>
    </dgm:pt>
    <dgm:pt modelId="{909F8AD0-F38C-4A75-AAE2-F554BC4C74BF}" type="pres">
      <dgm:prSet presAssocID="{30772FB7-A1F2-4DD2-973D-A45BF13B470D}" presName="rect4" presStyleLbl="node1" presStyleIdx="3" presStyleCnt="4">
        <dgm:presLayoutVars>
          <dgm:chMax val="0"/>
          <dgm:chPref val="0"/>
          <dgm:bulletEnabled val="1"/>
        </dgm:presLayoutVars>
      </dgm:prSet>
      <dgm:spPr/>
      <dgm:t>
        <a:bodyPr/>
        <a:lstStyle/>
        <a:p>
          <a:endParaRPr lang="en-US"/>
        </a:p>
      </dgm:t>
    </dgm:pt>
  </dgm:ptLst>
  <dgm:cxnLst>
    <dgm:cxn modelId="{1207C1B8-AAF7-4BD4-8D19-DEA9ECA77C94}" type="presOf" srcId="{602549C3-54D8-48BD-A2A2-591549EBF1DE}" destId="{909F8AD0-F38C-4A75-AAE2-F554BC4C74BF}" srcOrd="0" destOrd="0" presId="urn:microsoft.com/office/officeart/2005/8/layout/matrix2"/>
    <dgm:cxn modelId="{F0BF80CD-10D1-4CC2-8F60-640653020A46}" type="presOf" srcId="{46E49834-2E42-4E41-8E96-57ECD421364C}" destId="{F306EE6B-FCBB-4C30-9749-3FE6B1E38DB9}" srcOrd="0" destOrd="0" presId="urn:microsoft.com/office/officeart/2005/8/layout/matrix2"/>
    <dgm:cxn modelId="{45B0EB84-0462-4A00-B06B-27DA5DBB58C2}" type="presOf" srcId="{30772FB7-A1F2-4DD2-973D-A45BF13B470D}" destId="{74970B9E-5C18-4B1D-A529-D23FEF316493}" srcOrd="0" destOrd="0" presId="urn:microsoft.com/office/officeart/2005/8/layout/matrix2"/>
    <dgm:cxn modelId="{9BDAA076-B53D-4622-89F3-C95B05E10318}" srcId="{30772FB7-A1F2-4DD2-973D-A45BF13B470D}" destId="{46E49834-2E42-4E41-8E96-57ECD421364C}" srcOrd="1" destOrd="0" parTransId="{4E1CC653-5C3E-4A63-BC75-AFF31E48B2F7}" sibTransId="{27E550D0-FE70-4A3B-A75F-85F89C402F99}"/>
    <dgm:cxn modelId="{D791AFC7-1B3C-495F-BE07-5FDF9863A580}" srcId="{30772FB7-A1F2-4DD2-973D-A45BF13B470D}" destId="{B94C3221-3E93-4C8C-866A-F1764809D064}" srcOrd="0" destOrd="0" parTransId="{09CDA7ED-934B-4A01-8945-EF38553AA1AB}" sibTransId="{2AA6A86B-0B52-45F7-87EF-3F28DD71EE6D}"/>
    <dgm:cxn modelId="{56F70C94-4F58-431F-AFCF-10E69EBFFEB2}" type="presOf" srcId="{18E862A9-C198-4BE6-880A-4232A2E035AD}" destId="{8C52D860-8AE4-4A09-981B-AAFDF5FA71B7}" srcOrd="0" destOrd="0" presId="urn:microsoft.com/office/officeart/2005/8/layout/matrix2"/>
    <dgm:cxn modelId="{5C968979-4DB5-41A4-8D88-E909C6ABEB9E}" type="presOf" srcId="{B94C3221-3E93-4C8C-866A-F1764809D064}" destId="{52A0513B-472C-4091-8A6E-4E8FB16DD40B}" srcOrd="0" destOrd="0" presId="urn:microsoft.com/office/officeart/2005/8/layout/matrix2"/>
    <dgm:cxn modelId="{10B09375-C542-41BD-9DAC-BB39811C5EB5}" srcId="{30772FB7-A1F2-4DD2-973D-A45BF13B470D}" destId="{602549C3-54D8-48BD-A2A2-591549EBF1DE}" srcOrd="3" destOrd="0" parTransId="{5977179C-F7E0-4D7B-AAAA-E15724AF55DA}" sibTransId="{2C787C6A-91B8-4308-814F-125F8AB898FC}"/>
    <dgm:cxn modelId="{C9DB609C-54C2-4C51-82DF-912733391DA4}" srcId="{30772FB7-A1F2-4DD2-973D-A45BF13B470D}" destId="{18E862A9-C198-4BE6-880A-4232A2E035AD}" srcOrd="2" destOrd="0" parTransId="{A7EE279C-8550-489D-8E68-6BE9D9E93217}" sibTransId="{533B2EE2-E5AF-4D0D-8040-19274FD2586B}"/>
    <dgm:cxn modelId="{068A576D-D691-4F1D-9C04-7D17244D4D6F}" type="presParOf" srcId="{74970B9E-5C18-4B1D-A529-D23FEF316493}" destId="{A472C6B6-E05A-4122-82E7-29BA1BEC4B5F}" srcOrd="0" destOrd="0" presId="urn:microsoft.com/office/officeart/2005/8/layout/matrix2"/>
    <dgm:cxn modelId="{5E3FB068-B673-4A1F-B449-710621B24AF7}" type="presParOf" srcId="{74970B9E-5C18-4B1D-A529-D23FEF316493}" destId="{52A0513B-472C-4091-8A6E-4E8FB16DD40B}" srcOrd="1" destOrd="0" presId="urn:microsoft.com/office/officeart/2005/8/layout/matrix2"/>
    <dgm:cxn modelId="{0DF29788-8B5B-46C9-9733-CD7653BC86B5}" type="presParOf" srcId="{74970B9E-5C18-4B1D-A529-D23FEF316493}" destId="{F306EE6B-FCBB-4C30-9749-3FE6B1E38DB9}" srcOrd="2" destOrd="0" presId="urn:microsoft.com/office/officeart/2005/8/layout/matrix2"/>
    <dgm:cxn modelId="{E2C0E630-AC01-4CA4-AD4F-AFB133A6D958}" type="presParOf" srcId="{74970B9E-5C18-4B1D-A529-D23FEF316493}" destId="{8C52D860-8AE4-4A09-981B-AAFDF5FA71B7}" srcOrd="3" destOrd="0" presId="urn:microsoft.com/office/officeart/2005/8/layout/matrix2"/>
    <dgm:cxn modelId="{EDAB1C18-6065-4066-89A3-E6D52E11DF15}" type="presParOf" srcId="{74970B9E-5C18-4B1D-A529-D23FEF316493}" destId="{909F8AD0-F38C-4A75-AAE2-F554BC4C74BF}" srcOrd="4" destOrd="0" presId="urn:microsoft.com/office/officeart/2005/8/layout/matrix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2C6B6-E05A-4122-82E7-29BA1BEC4B5F}">
      <dsp:nvSpPr>
        <dsp:cNvPr id="0" name=""/>
        <dsp:cNvSpPr/>
      </dsp:nvSpPr>
      <dsp:spPr>
        <a:xfrm>
          <a:off x="0" y="71437"/>
          <a:ext cx="5772150" cy="5772150"/>
        </a:xfrm>
        <a:prstGeom prst="quadArrow">
          <a:avLst>
            <a:gd name="adj1" fmla="val 2000"/>
            <a:gd name="adj2" fmla="val 4000"/>
            <a:gd name="adj3" fmla="val 5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2A0513B-472C-4091-8A6E-4E8FB16DD40B}">
      <dsp:nvSpPr>
        <dsp:cNvPr id="0" name=""/>
        <dsp:cNvSpPr/>
      </dsp:nvSpPr>
      <dsp:spPr>
        <a:xfrm>
          <a:off x="375189" y="446627"/>
          <a:ext cx="2308860" cy="230886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WIN-WIN</a:t>
          </a:r>
        </a:p>
        <a:p>
          <a:pPr lvl="0" algn="ctr" defTabSz="933450">
            <a:lnSpc>
              <a:spcPct val="90000"/>
            </a:lnSpc>
            <a:spcBef>
              <a:spcPct val="0"/>
            </a:spcBef>
            <a:spcAft>
              <a:spcPct val="35000"/>
            </a:spcAft>
          </a:pPr>
          <a:r>
            <a:rPr lang="en-US" sz="2100" kern="1200"/>
            <a:t>Both People Get What They Want</a:t>
          </a:r>
        </a:p>
      </dsp:txBody>
      <dsp:txXfrm>
        <a:off x="375189" y="446627"/>
        <a:ext cx="2308860" cy="2308860"/>
      </dsp:txXfrm>
    </dsp:sp>
    <dsp:sp modelId="{F306EE6B-FCBB-4C30-9749-3FE6B1E38DB9}">
      <dsp:nvSpPr>
        <dsp:cNvPr id="0" name=""/>
        <dsp:cNvSpPr/>
      </dsp:nvSpPr>
      <dsp:spPr>
        <a:xfrm>
          <a:off x="3088100" y="446627"/>
          <a:ext cx="2308860" cy="2308860"/>
        </a:xfrm>
        <a:prstGeom prst="roundRect">
          <a:avLst/>
        </a:prstGeom>
        <a:gradFill rotWithShape="0">
          <a:gsLst>
            <a:gs pos="0">
              <a:schemeClr val="accent3">
                <a:hueOff val="3750089"/>
                <a:satOff val="-5627"/>
                <a:lumOff val="-915"/>
                <a:alphaOff val="0"/>
                <a:shade val="51000"/>
                <a:satMod val="130000"/>
              </a:schemeClr>
            </a:gs>
            <a:gs pos="80000">
              <a:schemeClr val="accent3">
                <a:hueOff val="3750089"/>
                <a:satOff val="-5627"/>
                <a:lumOff val="-915"/>
                <a:alphaOff val="0"/>
                <a:shade val="93000"/>
                <a:satMod val="130000"/>
              </a:schemeClr>
            </a:gs>
            <a:gs pos="100000">
              <a:schemeClr val="accent3">
                <a:hueOff val="3750089"/>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WIN-LOSE</a:t>
          </a:r>
        </a:p>
        <a:p>
          <a:pPr lvl="0" algn="ctr" defTabSz="933450">
            <a:lnSpc>
              <a:spcPct val="90000"/>
            </a:lnSpc>
            <a:spcBef>
              <a:spcPct val="0"/>
            </a:spcBef>
            <a:spcAft>
              <a:spcPct val="35000"/>
            </a:spcAft>
          </a:pPr>
          <a:r>
            <a:rPr lang="en-US" sz="2100" kern="1200"/>
            <a:t>Person 1 Gets What He or She Wants But Person 2 Does Not</a:t>
          </a:r>
        </a:p>
      </dsp:txBody>
      <dsp:txXfrm>
        <a:off x="3088100" y="446627"/>
        <a:ext cx="2308860" cy="2308860"/>
      </dsp:txXfrm>
    </dsp:sp>
    <dsp:sp modelId="{8C52D860-8AE4-4A09-981B-AAFDF5FA71B7}">
      <dsp:nvSpPr>
        <dsp:cNvPr id="0" name=""/>
        <dsp:cNvSpPr/>
      </dsp:nvSpPr>
      <dsp:spPr>
        <a:xfrm>
          <a:off x="375189" y="3135490"/>
          <a:ext cx="2308860" cy="2356953"/>
        </a:xfrm>
        <a:prstGeom prst="roundRect">
          <a:avLst/>
        </a:prstGeom>
        <a:gradFill rotWithShape="0">
          <a:gsLst>
            <a:gs pos="0">
              <a:schemeClr val="accent3">
                <a:hueOff val="7500177"/>
                <a:satOff val="-11253"/>
                <a:lumOff val="-1830"/>
                <a:alphaOff val="0"/>
                <a:shade val="51000"/>
                <a:satMod val="130000"/>
              </a:schemeClr>
            </a:gs>
            <a:gs pos="80000">
              <a:schemeClr val="accent3">
                <a:hueOff val="7500177"/>
                <a:satOff val="-11253"/>
                <a:lumOff val="-1830"/>
                <a:alphaOff val="0"/>
                <a:shade val="93000"/>
                <a:satMod val="130000"/>
              </a:schemeClr>
            </a:gs>
            <a:gs pos="100000">
              <a:schemeClr val="accent3">
                <a:hueOff val="7500177"/>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LOSE-WIN</a:t>
          </a:r>
        </a:p>
        <a:p>
          <a:pPr lvl="0" algn="ctr" defTabSz="933450">
            <a:lnSpc>
              <a:spcPct val="90000"/>
            </a:lnSpc>
            <a:spcBef>
              <a:spcPct val="0"/>
            </a:spcBef>
            <a:spcAft>
              <a:spcPct val="35000"/>
            </a:spcAft>
          </a:pPr>
          <a:r>
            <a:rPr lang="en-US" sz="2100" kern="1200"/>
            <a:t>Person 1 Does Not Get What He or She Wants But Person 2 Does</a:t>
          </a:r>
        </a:p>
      </dsp:txBody>
      <dsp:txXfrm>
        <a:off x="375189" y="3135490"/>
        <a:ext cx="2308860" cy="2356953"/>
      </dsp:txXfrm>
    </dsp:sp>
    <dsp:sp modelId="{909F8AD0-F38C-4A75-AAE2-F554BC4C74BF}">
      <dsp:nvSpPr>
        <dsp:cNvPr id="0" name=""/>
        <dsp:cNvSpPr/>
      </dsp:nvSpPr>
      <dsp:spPr>
        <a:xfrm>
          <a:off x="3088100" y="3159537"/>
          <a:ext cx="2308860" cy="2308860"/>
        </a:xfrm>
        <a:prstGeom prst="roundRect">
          <a:avLst/>
        </a:prstGeom>
        <a:gradFill rotWithShape="0">
          <a:gsLst>
            <a:gs pos="0">
              <a:schemeClr val="accent3">
                <a:hueOff val="11250266"/>
                <a:satOff val="-16880"/>
                <a:lumOff val="-2745"/>
                <a:alphaOff val="0"/>
                <a:shade val="51000"/>
                <a:satMod val="130000"/>
              </a:schemeClr>
            </a:gs>
            <a:gs pos="80000">
              <a:schemeClr val="accent3">
                <a:hueOff val="11250266"/>
                <a:satOff val="-16880"/>
                <a:lumOff val="-2745"/>
                <a:alphaOff val="0"/>
                <a:shade val="93000"/>
                <a:satMod val="130000"/>
              </a:schemeClr>
            </a:gs>
            <a:gs pos="100000">
              <a:schemeClr val="accent3">
                <a:hueOff val="11250266"/>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LOSE-LOSE</a:t>
          </a:r>
        </a:p>
        <a:p>
          <a:pPr lvl="0" algn="ctr" defTabSz="933450">
            <a:lnSpc>
              <a:spcPct val="90000"/>
            </a:lnSpc>
            <a:spcBef>
              <a:spcPct val="0"/>
            </a:spcBef>
            <a:spcAft>
              <a:spcPct val="35000"/>
            </a:spcAft>
          </a:pPr>
          <a:r>
            <a:rPr lang="en-US" sz="2100" kern="1200"/>
            <a:t>Neither Person Gets What They Want</a:t>
          </a:r>
        </a:p>
      </dsp:txBody>
      <dsp:txXfrm>
        <a:off x="3088100" y="3159537"/>
        <a:ext cx="2308860" cy="230886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1</TotalTime>
  <Pages>8</Pages>
  <Words>884</Words>
  <Characters>5040</Characters>
  <Application>Microsoft Macintosh Word</Application>
  <DocSecurity>0</DocSecurity>
  <Lines>42</Lines>
  <Paragraphs>10</Paragraphs>
  <ScaleCrop>false</ScaleCrop>
  <Company>HP</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6</cp:revision>
  <dcterms:created xsi:type="dcterms:W3CDTF">2015-05-14T20:08:00Z</dcterms:created>
  <dcterms:modified xsi:type="dcterms:W3CDTF">2015-05-19T11:03:00Z</dcterms:modified>
</cp:coreProperties>
</file>