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6155E6" w:rsidRDefault="00C871D0" w:rsidP="006155E6">
      <w:pPr>
        <w:pStyle w:val="Heading5"/>
        <w:spacing w:before="0" w:after="0"/>
        <w:rPr>
          <w:rFonts w:ascii="Georgia" w:hAnsi="Georgia"/>
          <w:color w:val="000000" w:themeColor="text1"/>
          <w:sz w:val="24"/>
          <w:szCs w:val="24"/>
        </w:rPr>
      </w:pPr>
      <w:r w:rsidRPr="00C871D0">
        <w:rPr>
          <w:noProof/>
        </w:rPr>
      </w:r>
      <w:r w:rsidRPr="00C871D0">
        <w:rPr>
          <w:noProof/>
        </w:rPr>
        <w:pict>
          <v:shapetype id="_x0000_t176" coordsize="21600,21600" o:spt="176" adj="2700" path="m@0,0qx0@0l0@2qy@0,21600l@1,21600qx21600@2l21600@0qy@1,0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 o:spid="_x0000_s1026" type="#_x0000_t176" style="width:467.25pt;height:33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" fillcolor="#c6d9f1 [671]" stroked="f">
            <v:textbox>
              <w:txbxContent>
                <w:p w:rsidR="006155E6" w:rsidRPr="00B3468C" w:rsidRDefault="006155E6" w:rsidP="006155E6">
                  <w:r w:rsidRPr="00B3468C">
                    <w:rPr>
                      <w:b/>
                    </w:rPr>
                    <w:t xml:space="preserve">Segment: </w:t>
                  </w:r>
                  <w:r w:rsidR="00CB72C4" w:rsidRPr="00CB72C4">
                    <w:t>Negotiation Strategy v. Style</w:t>
                  </w:r>
                </w:p>
                <w:p w:rsidR="006155E6" w:rsidRPr="00B3468C" w:rsidRDefault="006155E6" w:rsidP="006155E6">
                  <w:r w:rsidRPr="00B3468C">
                    <w:rPr>
                      <w:b/>
                    </w:rPr>
                    <w:t>Lesson Title:</w:t>
                  </w:r>
                  <w:r w:rsidRPr="00B3468C">
                    <w:t xml:space="preserve"> </w:t>
                  </w:r>
                  <w:r w:rsidR="00CB72C4">
                    <w:t>Lesson 2: Assertive Communication</w:t>
                  </w:r>
                </w:p>
                <w:p w:rsidR="006155E6" w:rsidRPr="00B3468C" w:rsidRDefault="006155E6" w:rsidP="006155E6">
                  <w:r w:rsidRPr="00B3468C">
                    <w:rPr>
                      <w:b/>
                    </w:rPr>
                    <w:t xml:space="preserve">Grade Band: </w:t>
                  </w:r>
                  <w:r w:rsidRPr="00B3468C">
                    <w:t xml:space="preserve"> 6-12</w:t>
                  </w:r>
                </w:p>
                <w:p w:rsidR="006155E6" w:rsidRPr="00B3468C" w:rsidRDefault="006155E6" w:rsidP="006155E6">
                  <w:r w:rsidRPr="00B3468C">
                    <w:rPr>
                      <w:b/>
                    </w:rPr>
                    <w:t>Approximate Time to Complete:</w:t>
                  </w:r>
                  <w:r w:rsidR="00B3468C" w:rsidRPr="00B3468C">
                    <w:rPr>
                      <w:b/>
                    </w:rPr>
                    <w:t xml:space="preserve"> </w:t>
                  </w:r>
                  <w:r w:rsidR="00CB72C4" w:rsidRPr="00CB72C4">
                    <w:t>30</w:t>
                  </w:r>
                  <w:r w:rsidR="00B3468C" w:rsidRPr="00CB72C4">
                    <w:t xml:space="preserve"> minutes</w:t>
                  </w:r>
                  <w:r w:rsidR="000A3749">
                    <w:t xml:space="preserve"> plus </w:t>
                  </w:r>
                  <w:proofErr w:type="gramStart"/>
                  <w:r w:rsidR="000A3749">
                    <w:t>25 minute</w:t>
                  </w:r>
                  <w:proofErr w:type="gramEnd"/>
                  <w:r w:rsidR="00CB72C4" w:rsidRPr="00CB72C4">
                    <w:t xml:space="preserve"> extension</w:t>
                  </w:r>
                </w:p>
                <w:p w:rsidR="00C568AF" w:rsidRPr="00961B6D" w:rsidRDefault="006155E6" w:rsidP="00C568AF">
                  <w:pPr>
                    <w:rPr>
                      <w:rFonts w:cs="Arial"/>
                    </w:rPr>
                  </w:pPr>
                  <w:r w:rsidRPr="00B3468C">
                    <w:rPr>
                      <w:b/>
                    </w:rPr>
                    <w:t>Objectives</w:t>
                  </w:r>
                  <w:r w:rsidR="00C568AF">
                    <w:rPr>
                      <w:b/>
                    </w:rPr>
                    <w:t>:</w:t>
                  </w:r>
                  <w:r w:rsidR="00C568AF" w:rsidRPr="00C568AF">
                    <w:rPr>
                      <w:rFonts w:cs="Arial"/>
                    </w:rPr>
                    <w:t xml:space="preserve"> </w:t>
                  </w:r>
                  <w:r w:rsidR="00C568AF" w:rsidRPr="00961B6D">
                    <w:rPr>
                      <w:rFonts w:cs="Arial"/>
                    </w:rPr>
                    <w:t>Students will be able to define and practice assertiveness.</w:t>
                  </w:r>
                </w:p>
                <w:p w:rsidR="006155E6" w:rsidRPr="00B3468C" w:rsidRDefault="006155E6" w:rsidP="00B3468C">
                  <w:pPr>
                    <w:spacing w:after="0"/>
                  </w:pPr>
                </w:p>
                <w:p w:rsidR="006155E6" w:rsidRPr="00B3468C" w:rsidRDefault="006155E6" w:rsidP="00B3468C">
                  <w:pPr>
                    <w:spacing w:after="0"/>
                    <w:rPr>
                      <w:b/>
                    </w:rPr>
                  </w:pPr>
                  <w:r w:rsidRPr="00B3468C">
                    <w:rPr>
                      <w:b/>
                    </w:rPr>
                    <w:t xml:space="preserve">Materials/Set up: </w:t>
                  </w:r>
                </w:p>
                <w:p w:rsidR="00B22212" w:rsidRDefault="00CB72C4" w:rsidP="006C6DAD">
                  <w:pPr>
                    <w:pStyle w:val="BodyText3example"/>
                    <w:numPr>
                      <w:ilvl w:val="0"/>
                      <w:numId w:val="10"/>
                    </w:numPr>
                    <w:rPr>
                      <w:rFonts w:ascii="Georgia" w:hAnsi="Georgia"/>
                      <w:color w:val="auto"/>
                      <w:sz w:val="24"/>
                      <w:szCs w:val="24"/>
                    </w:rPr>
                  </w:pPr>
                  <w:r w:rsidRPr="00CB72C4">
                    <w:rPr>
                      <w:rFonts w:ascii="Georgia" w:hAnsi="Georgia"/>
                      <w:color w:val="auto"/>
                      <w:sz w:val="24"/>
                      <w:szCs w:val="24"/>
                    </w:rPr>
                    <w:t xml:space="preserve">What is Assertiveness? </w:t>
                  </w:r>
                  <w:proofErr w:type="gramStart"/>
                  <w:r w:rsidR="00604F23">
                    <w:rPr>
                      <w:rFonts w:ascii="Georgia" w:hAnsi="Georgia"/>
                      <w:color w:val="auto"/>
                      <w:sz w:val="24"/>
                      <w:szCs w:val="24"/>
                    </w:rPr>
                    <w:t>h</w:t>
                  </w:r>
                  <w:r w:rsidR="00B22212">
                    <w:rPr>
                      <w:rFonts w:ascii="Georgia" w:hAnsi="Georgia"/>
                      <w:color w:val="auto"/>
                      <w:sz w:val="24"/>
                      <w:szCs w:val="24"/>
                    </w:rPr>
                    <w:t>andout</w:t>
                  </w:r>
                  <w:proofErr w:type="gramEnd"/>
                  <w:r w:rsidR="00B22212">
                    <w:rPr>
                      <w:rFonts w:ascii="Georgia" w:hAnsi="Georgia"/>
                      <w:color w:val="auto"/>
                      <w:sz w:val="24"/>
                      <w:szCs w:val="24"/>
                    </w:rPr>
                    <w:t xml:space="preserve"> (one per student)</w:t>
                  </w:r>
                </w:p>
                <w:p w:rsidR="006C6DAD" w:rsidRDefault="00CB72C4" w:rsidP="006C6DAD">
                  <w:pPr>
                    <w:pStyle w:val="BodyText3example"/>
                    <w:numPr>
                      <w:ilvl w:val="0"/>
                      <w:numId w:val="10"/>
                    </w:numPr>
                    <w:rPr>
                      <w:rFonts w:ascii="Georgia" w:hAnsi="Georgia"/>
                      <w:color w:val="auto"/>
                      <w:sz w:val="24"/>
                      <w:szCs w:val="24"/>
                    </w:rPr>
                  </w:pPr>
                  <w:r w:rsidRPr="00CB72C4">
                    <w:rPr>
                      <w:rFonts w:ascii="Georgia" w:hAnsi="Georgia"/>
                      <w:color w:val="auto"/>
                      <w:sz w:val="24"/>
                      <w:szCs w:val="24"/>
                    </w:rPr>
                    <w:t xml:space="preserve">Assertiveness and Respect </w:t>
                  </w:r>
                  <w:r w:rsidR="00CD45F0">
                    <w:rPr>
                      <w:rFonts w:ascii="Georgia" w:hAnsi="Georgia"/>
                      <w:color w:val="auto"/>
                      <w:sz w:val="24"/>
                      <w:szCs w:val="24"/>
                    </w:rPr>
                    <w:t>W</w:t>
                  </w:r>
                  <w:r w:rsidRPr="00CB72C4">
                    <w:rPr>
                      <w:rFonts w:ascii="Georgia" w:hAnsi="Georgia"/>
                      <w:color w:val="auto"/>
                      <w:sz w:val="24"/>
                      <w:szCs w:val="24"/>
                    </w:rPr>
                    <w:t xml:space="preserve">orksheet </w:t>
                  </w:r>
                  <w:r w:rsidR="00B22212">
                    <w:rPr>
                      <w:rFonts w:ascii="Georgia" w:hAnsi="Georgia"/>
                      <w:color w:val="auto"/>
                      <w:sz w:val="24"/>
                      <w:szCs w:val="24"/>
                    </w:rPr>
                    <w:t>(one per student)</w:t>
                  </w:r>
                </w:p>
                <w:p w:rsidR="00CB72C4" w:rsidRDefault="0099451E" w:rsidP="006C6DAD">
                  <w:pPr>
                    <w:pStyle w:val="BodyText3example"/>
                    <w:numPr>
                      <w:ilvl w:val="0"/>
                      <w:numId w:val="10"/>
                    </w:numPr>
                    <w:rPr>
                      <w:rFonts w:ascii="Georgia" w:hAnsi="Georgia"/>
                      <w:color w:val="auto"/>
                      <w:sz w:val="24"/>
                      <w:szCs w:val="24"/>
                    </w:rPr>
                  </w:pPr>
                  <w:r>
                    <w:rPr>
                      <w:rFonts w:ascii="Georgia" w:hAnsi="Georgia"/>
                      <w:color w:val="auto"/>
                      <w:sz w:val="24"/>
                      <w:szCs w:val="24"/>
                    </w:rPr>
                    <w:t>Assertiveness and Respect Educator Resource (one copy)</w:t>
                  </w:r>
                </w:p>
                <w:p w:rsidR="006C6DAD" w:rsidRPr="006C6DAD" w:rsidRDefault="00CD45F0" w:rsidP="006C6DAD">
                  <w:pPr>
                    <w:pStyle w:val="BodyText3example"/>
                    <w:numPr>
                      <w:ilvl w:val="0"/>
                      <w:numId w:val="10"/>
                    </w:numPr>
                  </w:pPr>
                  <w:r>
                    <w:rPr>
                      <w:rFonts w:ascii="Georgia" w:hAnsi="Georgia"/>
                      <w:color w:val="auto"/>
                      <w:sz w:val="24"/>
                      <w:szCs w:val="24"/>
                    </w:rPr>
                    <w:t>Tough to Refuse W</w:t>
                  </w:r>
                  <w:r w:rsidR="00CB72C4" w:rsidRPr="00CB72C4">
                    <w:rPr>
                      <w:rFonts w:ascii="Georgia" w:hAnsi="Georgia"/>
                      <w:color w:val="auto"/>
                      <w:sz w:val="24"/>
                      <w:szCs w:val="24"/>
                    </w:rPr>
                    <w:t xml:space="preserve">orksheet </w:t>
                  </w:r>
                  <w:r w:rsidR="00B22212">
                    <w:rPr>
                      <w:rFonts w:ascii="Georgia" w:hAnsi="Georgia"/>
                      <w:color w:val="auto"/>
                      <w:sz w:val="24"/>
                      <w:szCs w:val="24"/>
                    </w:rPr>
                    <w:t>(one per student)</w:t>
                  </w:r>
                  <w:r w:rsidR="00CB72C4" w:rsidRPr="00CB72C4">
                    <w:rPr>
                      <w:rFonts w:ascii="Georgia" w:hAnsi="Georgia"/>
                      <w:color w:val="auto"/>
                      <w:sz w:val="24"/>
                      <w:szCs w:val="24"/>
                    </w:rPr>
                    <w:t xml:space="preserve"> for the lesson extension</w:t>
                  </w:r>
                </w:p>
                <w:p w:rsidR="006155E6" w:rsidRDefault="0099451E" w:rsidP="006C6DAD">
                  <w:pPr>
                    <w:pStyle w:val="BodyText3example"/>
                    <w:numPr>
                      <w:ilvl w:val="0"/>
                      <w:numId w:val="10"/>
                    </w:numPr>
                  </w:pPr>
                  <w:r>
                    <w:rPr>
                      <w:rFonts w:ascii="Georgia" w:hAnsi="Georgia"/>
                      <w:color w:val="auto"/>
                      <w:sz w:val="24"/>
                      <w:szCs w:val="24"/>
                    </w:rPr>
                    <w:t>Tough to Refuse Educator Resource (one copy)</w:t>
                  </w:r>
                </w:p>
                <w:p w:rsidR="0099451E" w:rsidRDefault="0099451E" w:rsidP="00CB72C4">
                  <w:pPr>
                    <w:pStyle w:val="BodyText3example"/>
                    <w:ind w:left="0"/>
                    <w:rPr>
                      <w:rFonts w:ascii="Georgia" w:hAnsi="Georgia"/>
                      <w:color w:val="auto"/>
                      <w:sz w:val="24"/>
                    </w:rPr>
                  </w:pPr>
                </w:p>
                <w:p w:rsidR="006C6DAD" w:rsidRPr="006C6DAD" w:rsidRDefault="0099451E" w:rsidP="006C6DAD">
                  <w:pPr>
                    <w:pStyle w:val="BodyText3example"/>
                    <w:ind w:left="0"/>
                    <w:rPr>
                      <w:rFonts w:ascii="Georgia" w:hAnsi="Georgia"/>
                      <w:color w:val="auto"/>
                      <w:sz w:val="32"/>
                      <w:szCs w:val="24"/>
                    </w:rPr>
                  </w:pPr>
                  <w:r w:rsidRPr="00F45F56">
                    <w:rPr>
                      <w:rFonts w:ascii="Georgia" w:hAnsi="Georgia"/>
                      <w:b/>
                      <w:color w:val="auto"/>
                      <w:sz w:val="24"/>
                    </w:rPr>
                    <w:t>Resource:</w:t>
                  </w:r>
                  <w:r>
                    <w:rPr>
                      <w:rFonts w:ascii="Georgia" w:hAnsi="Georgia"/>
                      <w:color w:val="auto"/>
                      <w:sz w:val="24"/>
                    </w:rPr>
                    <w:t xml:space="preserve"> </w:t>
                  </w:r>
                </w:p>
                <w:p w:rsidR="00CB72C4" w:rsidRPr="00254625" w:rsidRDefault="0099451E" w:rsidP="006C6DAD">
                  <w:pPr>
                    <w:pStyle w:val="BodyText3example"/>
                    <w:numPr>
                      <w:ilvl w:val="0"/>
                      <w:numId w:val="10"/>
                    </w:numPr>
                    <w:rPr>
                      <w:rFonts w:ascii="Georgia" w:hAnsi="Georgia"/>
                      <w:color w:val="auto"/>
                      <w:sz w:val="32"/>
                      <w:szCs w:val="24"/>
                    </w:rPr>
                  </w:pPr>
                  <w:r>
                    <w:rPr>
                      <w:rFonts w:ascii="Georgia" w:hAnsi="Georgia"/>
                      <w:color w:val="auto"/>
                      <w:sz w:val="24"/>
                    </w:rPr>
                    <w:t xml:space="preserve">Online </w:t>
                  </w:r>
                  <w:r w:rsidR="006C6DAD">
                    <w:rPr>
                      <w:rFonts w:ascii="Georgia" w:hAnsi="Georgia"/>
                      <w:color w:val="auto"/>
                      <w:sz w:val="24"/>
                    </w:rPr>
                    <w:t>Video C</w:t>
                  </w:r>
                  <w:r>
                    <w:rPr>
                      <w:rFonts w:ascii="Georgia" w:hAnsi="Georgia"/>
                      <w:color w:val="auto"/>
                      <w:sz w:val="24"/>
                    </w:rPr>
                    <w:t>lip</w:t>
                  </w:r>
                  <w:r w:rsidR="006C6DAD">
                    <w:rPr>
                      <w:rFonts w:ascii="Georgia" w:hAnsi="Georgia"/>
                      <w:color w:val="auto"/>
                      <w:sz w:val="24"/>
                    </w:rPr>
                    <w:t xml:space="preserve"> -</w:t>
                  </w:r>
                  <w:r>
                    <w:rPr>
                      <w:rFonts w:ascii="Georgia" w:hAnsi="Georgia"/>
                      <w:color w:val="auto"/>
                      <w:sz w:val="24"/>
                    </w:rPr>
                    <w:t xml:space="preserve"> </w:t>
                  </w:r>
                  <w:hyperlink r:id="rId8" w:history="1">
                    <w:r w:rsidR="001E1572" w:rsidRPr="006C6DAD">
                      <w:rPr>
                        <w:rStyle w:val="Hyperlink"/>
                        <w:rFonts w:ascii="Georgia" w:hAnsi="Georgia"/>
                        <w:sz w:val="24"/>
                      </w:rPr>
                      <w:t>James Baker: The Man Who Made Washington Work</w:t>
                    </w:r>
                    <w:r w:rsidR="000A3749" w:rsidRPr="006C6DAD">
                      <w:rPr>
                        <w:rStyle w:val="Hyperlink"/>
                        <w:rFonts w:ascii="Georgia" w:hAnsi="Georgia"/>
                        <w:sz w:val="24"/>
                      </w:rPr>
                      <w:t>: The Peacemaker</w:t>
                    </w:r>
                  </w:hyperlink>
                  <w:r w:rsidR="00CB72C4" w:rsidRPr="006C6DAD">
                    <w:rPr>
                      <w:rFonts w:ascii="Georgia" w:hAnsi="Georgia"/>
                      <w:color w:val="auto"/>
                      <w:sz w:val="24"/>
                    </w:rPr>
                    <w:t xml:space="preserve"> (</w:t>
                  </w:r>
                  <w:r w:rsidR="006C6DAD" w:rsidRPr="006C6DAD">
                    <w:rPr>
                      <w:rFonts w:ascii="Georgia" w:hAnsi="Georgia"/>
                      <w:color w:val="auto"/>
                      <w:sz w:val="24"/>
                    </w:rPr>
                    <w:t xml:space="preserve">Watch </w:t>
                  </w:r>
                  <w:r w:rsidR="00CB72C4" w:rsidRPr="006C6DAD">
                    <w:rPr>
                      <w:rFonts w:ascii="Georgia" w:hAnsi="Georgia"/>
                      <w:color w:val="auto"/>
                      <w:sz w:val="24"/>
                    </w:rPr>
                    <w:t>1:36-2:45)</w:t>
                  </w:r>
                </w:p>
                <w:p w:rsidR="00CB72C4" w:rsidRDefault="00CB72C4" w:rsidP="00CB72C4">
                  <w:pPr>
                    <w:pStyle w:val="BodyText3example"/>
                    <w:ind w:left="0"/>
                  </w:pPr>
                </w:p>
              </w:txbxContent>
            </v:textbox>
            <w10:wrap type="none"/>
            <w10:anchorlock/>
          </v:shape>
        </w:pict>
      </w:r>
    </w:p>
    <w:p w:rsidR="006155E6" w:rsidRDefault="006155E6" w:rsidP="006155E6">
      <w:pPr>
        <w:pStyle w:val="Heading5"/>
        <w:spacing w:before="0" w:after="0"/>
        <w:rPr>
          <w:rFonts w:ascii="Georgia" w:hAnsi="Georgia"/>
          <w:color w:val="000000" w:themeColor="text1"/>
          <w:sz w:val="24"/>
          <w:szCs w:val="24"/>
        </w:rPr>
      </w:pPr>
    </w:p>
    <w:p w:rsidR="0099451E" w:rsidRDefault="0099451E" w:rsidP="006155E6">
      <w:pPr>
        <w:pStyle w:val="Heading5"/>
        <w:spacing w:before="0" w:after="0"/>
        <w:rPr>
          <w:rFonts w:ascii="Georgia" w:hAnsi="Georgia"/>
          <w:color w:val="000000" w:themeColor="text1"/>
          <w:sz w:val="24"/>
          <w:szCs w:val="24"/>
        </w:rPr>
      </w:pPr>
    </w:p>
    <w:p w:rsidR="006155E6" w:rsidRDefault="006155E6" w:rsidP="006155E6">
      <w:pPr>
        <w:pStyle w:val="Heading5"/>
        <w:spacing w:before="0" w:after="0"/>
        <w:rPr>
          <w:rFonts w:ascii="Georgia" w:hAnsi="Georgia"/>
          <w:color w:val="000000" w:themeColor="text1"/>
          <w:sz w:val="24"/>
          <w:szCs w:val="24"/>
        </w:rPr>
      </w:pPr>
      <w:r w:rsidRPr="008F12DE">
        <w:rPr>
          <w:rFonts w:ascii="Georgia" w:hAnsi="Georgia"/>
          <w:color w:val="000000" w:themeColor="text1"/>
          <w:sz w:val="24"/>
          <w:szCs w:val="24"/>
        </w:rPr>
        <w:t>Overview</w:t>
      </w:r>
    </w:p>
    <w:p w:rsidR="00CB72C4" w:rsidRPr="0059207B" w:rsidRDefault="00CB72C4" w:rsidP="00A75398">
      <w:pPr>
        <w:rPr>
          <w:b/>
        </w:rPr>
      </w:pPr>
      <w:r w:rsidRPr="0059207B">
        <w:rPr>
          <w:rStyle w:val="BodyTextFirstIndentChar"/>
          <w:color w:val="000000" w:themeColor="text1"/>
        </w:rPr>
        <w:t xml:space="preserve">Being assertive requires practice. When you are assertive, you are standing up for yourself. You aren’t attacking anyone and you aren’t letting yourself get hurt. </w:t>
      </w:r>
      <w:r w:rsidRPr="0059207B">
        <w:t xml:space="preserve">Through various situations, students will practice </w:t>
      </w:r>
      <w:r>
        <w:t xml:space="preserve">assertive </w:t>
      </w:r>
      <w:r w:rsidRPr="0059207B">
        <w:t xml:space="preserve">responses. </w:t>
      </w:r>
    </w:p>
    <w:p w:rsidR="006155E6" w:rsidRDefault="006155E6" w:rsidP="00B3468C">
      <w:pPr>
        <w:spacing w:after="0"/>
        <w:rPr>
          <w:b/>
          <w:color w:val="000000" w:themeColor="text1"/>
        </w:rPr>
      </w:pPr>
      <w:r w:rsidRPr="008F12DE">
        <w:rPr>
          <w:b/>
          <w:color w:val="000000" w:themeColor="text1"/>
        </w:rPr>
        <w:t>Instructional Plan</w:t>
      </w:r>
    </w:p>
    <w:p w:rsidR="00CB72C4" w:rsidRDefault="001A2362" w:rsidP="00A75398">
      <w:pPr>
        <w:pStyle w:val="ListParagraph"/>
        <w:numPr>
          <w:ilvl w:val="0"/>
          <w:numId w:val="2"/>
        </w:numPr>
        <w:contextualSpacing w:val="0"/>
      </w:pPr>
      <w:r>
        <w:t>Define assertiveness, “Being assertive is acting in your own best interest and standing up for yourself in a direct, hones</w:t>
      </w:r>
      <w:r w:rsidR="00F45F56">
        <w:t>t</w:t>
      </w:r>
      <w:r>
        <w:t>, and appropriate manner. You consider your own rights and the rights of others. When you are assertive you are not aggressive and you are not passive.”</w:t>
      </w:r>
    </w:p>
    <w:p w:rsidR="00CB72C4" w:rsidRDefault="001A2362" w:rsidP="00A75398">
      <w:pPr>
        <w:pStyle w:val="ListParagraph"/>
        <w:numPr>
          <w:ilvl w:val="0"/>
          <w:numId w:val="2"/>
        </w:numPr>
        <w:contextualSpacing w:val="0"/>
      </w:pPr>
      <w:r>
        <w:t xml:space="preserve">Explain, “I messages are a common assertive technique”. </w:t>
      </w:r>
      <w:r w:rsidR="00CB72C4">
        <w:t>Give examples of “I” messages instead of “You” messages</w:t>
      </w:r>
      <w:r>
        <w:t>:</w:t>
      </w:r>
    </w:p>
    <w:p w:rsidR="00CB72C4" w:rsidRDefault="00CB72C4" w:rsidP="00A75398">
      <w:pPr>
        <w:pStyle w:val="ListParagraph"/>
        <w:numPr>
          <w:ilvl w:val="1"/>
          <w:numId w:val="3"/>
        </w:numPr>
        <w:contextualSpacing w:val="0"/>
      </w:pPr>
      <w:r w:rsidRPr="00CB72C4">
        <w:rPr>
          <w:b/>
        </w:rPr>
        <w:t>You</w:t>
      </w:r>
      <w:r>
        <w:t xml:space="preserve"> did not explain that very well. v. </w:t>
      </w:r>
      <w:r w:rsidRPr="00CB72C4">
        <w:rPr>
          <w:b/>
        </w:rPr>
        <w:t>I</w:t>
      </w:r>
      <w:r>
        <w:t xml:space="preserve"> didn’t understand the explanation.</w:t>
      </w:r>
    </w:p>
    <w:p w:rsidR="00CB72C4" w:rsidRDefault="00CB72C4" w:rsidP="00A75398">
      <w:pPr>
        <w:pStyle w:val="ListParagraph"/>
        <w:numPr>
          <w:ilvl w:val="1"/>
          <w:numId w:val="3"/>
        </w:numPr>
        <w:contextualSpacing w:val="0"/>
      </w:pPr>
      <w:r w:rsidRPr="00CB72C4">
        <w:rPr>
          <w:b/>
        </w:rPr>
        <w:t xml:space="preserve">You </w:t>
      </w:r>
      <w:r>
        <w:t xml:space="preserve">need to speak up. v. </w:t>
      </w:r>
      <w:r w:rsidRPr="00CB72C4">
        <w:rPr>
          <w:b/>
        </w:rPr>
        <w:t>I</w:t>
      </w:r>
      <w:r>
        <w:t xml:space="preserve"> had difficulty hearing the instructions.</w:t>
      </w:r>
    </w:p>
    <w:p w:rsidR="00CB72C4" w:rsidRDefault="00CB72C4" w:rsidP="00A75398">
      <w:pPr>
        <w:pStyle w:val="ListParagraph"/>
        <w:numPr>
          <w:ilvl w:val="1"/>
          <w:numId w:val="3"/>
        </w:numPr>
        <w:contextualSpacing w:val="0"/>
      </w:pPr>
      <w:r w:rsidRPr="00CB72C4">
        <w:rPr>
          <w:b/>
        </w:rPr>
        <w:t xml:space="preserve">You </w:t>
      </w:r>
      <w:r>
        <w:t xml:space="preserve">never share your toys. v. </w:t>
      </w:r>
      <w:r w:rsidRPr="00CB72C4">
        <w:rPr>
          <w:b/>
        </w:rPr>
        <w:t>I</w:t>
      </w:r>
      <w:r>
        <w:t xml:space="preserve"> would like a chance to play with your toys as well. </w:t>
      </w:r>
    </w:p>
    <w:p w:rsidR="00CB72C4" w:rsidRDefault="00CB72C4" w:rsidP="00A75398">
      <w:pPr>
        <w:pStyle w:val="ListParagraph"/>
        <w:numPr>
          <w:ilvl w:val="1"/>
          <w:numId w:val="3"/>
        </w:numPr>
        <w:contextualSpacing w:val="0"/>
      </w:pPr>
      <w:r w:rsidRPr="00CB72C4">
        <w:rPr>
          <w:b/>
        </w:rPr>
        <w:t xml:space="preserve">You </w:t>
      </w:r>
      <w:r>
        <w:t xml:space="preserve">always interrupt me. v. </w:t>
      </w:r>
      <w:r w:rsidRPr="00CB72C4">
        <w:rPr>
          <w:b/>
        </w:rPr>
        <w:t>I</w:t>
      </w:r>
      <w:r>
        <w:t xml:space="preserve"> would appreciate being able to finish my sentence before you begin talking. </w:t>
      </w:r>
    </w:p>
    <w:p w:rsidR="00CB72C4" w:rsidRDefault="00CB72C4" w:rsidP="00A75398">
      <w:pPr>
        <w:pStyle w:val="ListParagraph"/>
        <w:numPr>
          <w:ilvl w:val="0"/>
          <w:numId w:val="2"/>
        </w:numPr>
        <w:contextualSpacing w:val="0"/>
      </w:pPr>
      <w:r>
        <w:t xml:space="preserve">Distribute and review </w:t>
      </w:r>
      <w:r w:rsidR="00604F23">
        <w:t>the What is Assertiveness? H</w:t>
      </w:r>
      <w:r>
        <w:t>andout</w:t>
      </w:r>
      <w:r w:rsidR="00604F23">
        <w:t xml:space="preserve">. </w:t>
      </w:r>
      <w:r>
        <w:t>After e</w:t>
      </w:r>
      <w:r w:rsidR="00604F23">
        <w:t xml:space="preserve">ach of the three scenarios ask students, </w:t>
      </w:r>
      <w:r>
        <w:t>“How would you react if you were the secretary?”</w:t>
      </w:r>
    </w:p>
    <w:p w:rsidR="00CB72C4" w:rsidRDefault="00CB72C4" w:rsidP="00A75398">
      <w:pPr>
        <w:pStyle w:val="ListParagraph"/>
        <w:numPr>
          <w:ilvl w:val="0"/>
          <w:numId w:val="2"/>
        </w:numPr>
        <w:contextualSpacing w:val="0"/>
      </w:pPr>
      <w:r>
        <w:t>Distribute the Assertiveness and Respect handout. Read over the handout and work through the scenarios as a class. Engage in an all-class discussion of some of the questions at the bottom of the handout.</w:t>
      </w:r>
    </w:p>
    <w:p w:rsidR="006C6DAD" w:rsidRDefault="00CB72C4" w:rsidP="00A75398">
      <w:pPr>
        <w:pStyle w:val="ListParagraph"/>
        <w:numPr>
          <w:ilvl w:val="0"/>
          <w:numId w:val="2"/>
        </w:numPr>
        <w:spacing w:after="0"/>
        <w:contextualSpacing w:val="0"/>
      </w:pPr>
      <w:r>
        <w:t xml:space="preserve">Play </w:t>
      </w:r>
      <w:r w:rsidR="006C6DAD">
        <w:t xml:space="preserve">Online Video Clip - </w:t>
      </w:r>
      <w:hyperlink r:id="rId9" w:history="1">
        <w:r w:rsidR="006C6DAD" w:rsidRPr="006C6DAD">
          <w:rPr>
            <w:rStyle w:val="Hyperlink"/>
          </w:rPr>
          <w:t>James Baker: The Man Who Made Washington Work: The Peacemaker</w:t>
        </w:r>
      </w:hyperlink>
      <w:r w:rsidR="006C6DAD" w:rsidRPr="006C6DAD">
        <w:t xml:space="preserve"> (Watch 1:36-2:45)</w:t>
      </w:r>
      <w:r w:rsidRPr="000A3749">
        <w:rPr>
          <w:b/>
        </w:rPr>
        <w:t>.</w:t>
      </w:r>
      <w:r>
        <w:t xml:space="preserve"> This segment shows Baker successfully using an I-message and non-verbal communication to be assertive towards President Assad. Baker’s assertiveness works and Assad backs down. </w:t>
      </w:r>
      <w:r w:rsidR="0099451E">
        <w:t>As students watch the video</w:t>
      </w:r>
      <w:r w:rsidR="00F45F56">
        <w:t xml:space="preserve"> ask them to pay attention to the language James Baker uses to communicate his position.</w:t>
      </w:r>
    </w:p>
    <w:p w:rsidR="006C6DAD" w:rsidRDefault="0099451E" w:rsidP="00A75398">
      <w:pPr>
        <w:pStyle w:val="ListParagraph"/>
        <w:spacing w:after="0"/>
        <w:contextualSpacing w:val="0"/>
      </w:pPr>
      <w:r>
        <w:t>After the video l</w:t>
      </w:r>
      <w:r w:rsidR="00CB72C4">
        <w:t xml:space="preserve">ead a discussion using the following questions </w:t>
      </w:r>
      <w:r>
        <w:t xml:space="preserve">as </w:t>
      </w:r>
      <w:r w:rsidR="00CB72C4">
        <w:t>prompts where necessary:</w:t>
      </w:r>
      <w:r>
        <w:br/>
      </w:r>
      <w:r w:rsidR="00CB72C4">
        <w:t xml:space="preserve"> “What might have happened if Baker had not been assertive and threatened to leave?” </w:t>
      </w:r>
      <w:r>
        <w:br/>
      </w:r>
      <w:r w:rsidR="00CB72C4">
        <w:t xml:space="preserve">“What might have happened if Baker had been </w:t>
      </w:r>
      <w:r w:rsidR="00CB72C4">
        <w:rPr>
          <w:i/>
        </w:rPr>
        <w:t>aggressive</w:t>
      </w:r>
      <w:r w:rsidR="00CB72C4">
        <w:t xml:space="preserve"> and challenged Assad with a “you” message?”</w:t>
      </w:r>
    </w:p>
    <w:p w:rsidR="00CB72C4" w:rsidRDefault="00CB72C4" w:rsidP="00A75398">
      <w:pPr>
        <w:pStyle w:val="ListParagraph"/>
        <w:contextualSpacing w:val="0"/>
      </w:pPr>
      <w:r>
        <w:t>“Would Baker’s I-message have worked if he had not behaved assertively (by closing his folder)?”</w:t>
      </w:r>
    </w:p>
    <w:p w:rsidR="006155E6" w:rsidRPr="006155E6" w:rsidRDefault="006C6DAD" w:rsidP="006155E6">
      <w:pPr>
        <w:shd w:val="clear" w:color="auto" w:fill="C6D9F1" w:themeFill="text2" w:themeFillTint="33"/>
        <w:rPr>
          <w:b/>
          <w:color w:val="000000" w:themeColor="text1"/>
        </w:rPr>
      </w:pPr>
      <w:r>
        <w:rPr>
          <w:b/>
          <w:color w:val="000000" w:themeColor="text1"/>
        </w:rPr>
        <w:t>Extending t</w:t>
      </w:r>
      <w:r w:rsidR="006155E6">
        <w:rPr>
          <w:b/>
          <w:color w:val="000000" w:themeColor="text1"/>
        </w:rPr>
        <w:t xml:space="preserve">he </w:t>
      </w:r>
      <w:r w:rsidR="00B3468C">
        <w:rPr>
          <w:b/>
          <w:color w:val="000000" w:themeColor="text1"/>
        </w:rPr>
        <w:t>Lesson</w:t>
      </w:r>
      <w:r w:rsidR="000A3749">
        <w:rPr>
          <w:b/>
          <w:color w:val="000000" w:themeColor="text1"/>
        </w:rPr>
        <w:t xml:space="preserve"> (25 minutes)</w:t>
      </w:r>
    </w:p>
    <w:p w:rsidR="00CB72C4" w:rsidRPr="00CB72C4" w:rsidRDefault="00CD45F0" w:rsidP="00A75398">
      <w:pPr>
        <w:pStyle w:val="ListBullet3example"/>
        <w:numPr>
          <w:ilvl w:val="0"/>
          <w:numId w:val="5"/>
        </w:numPr>
        <w:spacing w:after="240"/>
        <w:rPr>
          <w:rFonts w:ascii="Georgia" w:eastAsia="Georgia" w:hAnsi="Georgia" w:cs="Georgia"/>
          <w:color w:val="000000" w:themeColor="text1"/>
          <w:sz w:val="24"/>
        </w:rPr>
      </w:pPr>
      <w:r>
        <w:rPr>
          <w:rFonts w:ascii="Georgia" w:eastAsia="Georgia" w:hAnsi="Georgia" w:cs="Georgia"/>
          <w:color w:val="000000" w:themeColor="text1"/>
          <w:sz w:val="24"/>
        </w:rPr>
        <w:t>Distribute the Tough to Refuse W</w:t>
      </w:r>
      <w:r w:rsidR="00CB72C4" w:rsidRPr="2435F906">
        <w:rPr>
          <w:rFonts w:ascii="Georgia" w:eastAsia="Georgia" w:hAnsi="Georgia" w:cs="Georgia"/>
          <w:color w:val="000000" w:themeColor="text1"/>
          <w:sz w:val="24"/>
        </w:rPr>
        <w:t xml:space="preserve">orksheet. </w:t>
      </w:r>
    </w:p>
    <w:p w:rsidR="00CB72C4" w:rsidRPr="00515754" w:rsidRDefault="00CB72C4" w:rsidP="00A75398">
      <w:pPr>
        <w:pStyle w:val="ListBullet3example"/>
        <w:numPr>
          <w:ilvl w:val="0"/>
          <w:numId w:val="5"/>
        </w:numPr>
        <w:spacing w:after="240"/>
        <w:rPr>
          <w:rFonts w:ascii="Georgia" w:hAnsi="Georgia"/>
          <w:color w:val="000000" w:themeColor="text1"/>
          <w:sz w:val="24"/>
        </w:rPr>
      </w:pPr>
      <w:r w:rsidRPr="00CB72C4">
        <w:rPr>
          <w:rFonts w:ascii="Georgia" w:hAnsi="Georgia"/>
          <w:color w:val="000000" w:themeColor="text1"/>
          <w:sz w:val="24"/>
        </w:rPr>
        <w:t xml:space="preserve">Break students up into pairs. </w:t>
      </w:r>
      <w:r w:rsidR="00515754">
        <w:rPr>
          <w:rFonts w:ascii="Georgia" w:hAnsi="Georgia"/>
          <w:color w:val="000000" w:themeColor="text1"/>
          <w:sz w:val="24"/>
        </w:rPr>
        <w:t xml:space="preserve">Tell students they will have </w:t>
      </w:r>
      <w:r w:rsidRPr="00515754">
        <w:rPr>
          <w:rFonts w:ascii="Georgia" w:hAnsi="Georgia"/>
          <w:color w:val="000000" w:themeColor="text1"/>
          <w:sz w:val="24"/>
        </w:rPr>
        <w:t xml:space="preserve">10 minutes </w:t>
      </w:r>
      <w:r w:rsidR="00515754">
        <w:rPr>
          <w:rFonts w:ascii="Georgia" w:hAnsi="Georgia"/>
          <w:color w:val="000000" w:themeColor="text1"/>
          <w:sz w:val="24"/>
        </w:rPr>
        <w:t xml:space="preserve">to work in pairs to </w:t>
      </w:r>
      <w:r w:rsidR="00CD45F0">
        <w:rPr>
          <w:rFonts w:ascii="Georgia" w:hAnsi="Georgia"/>
          <w:color w:val="000000" w:themeColor="text1"/>
          <w:sz w:val="24"/>
        </w:rPr>
        <w:t>complete the W</w:t>
      </w:r>
      <w:r w:rsidRPr="00515754">
        <w:rPr>
          <w:rFonts w:ascii="Georgia" w:hAnsi="Georgia"/>
          <w:color w:val="000000" w:themeColor="text1"/>
          <w:sz w:val="24"/>
        </w:rPr>
        <w:t xml:space="preserve">orksheet. </w:t>
      </w:r>
    </w:p>
    <w:p w:rsidR="00CB72C4" w:rsidRPr="00CB72C4" w:rsidRDefault="00CB72C4" w:rsidP="00A75398">
      <w:pPr>
        <w:pStyle w:val="ListBullet3example"/>
        <w:numPr>
          <w:ilvl w:val="0"/>
          <w:numId w:val="5"/>
        </w:numPr>
        <w:spacing w:after="240"/>
        <w:rPr>
          <w:rFonts w:ascii="Georgia" w:hAnsi="Georgia"/>
          <w:color w:val="000000" w:themeColor="text1"/>
          <w:sz w:val="24"/>
        </w:rPr>
      </w:pPr>
      <w:r w:rsidRPr="00CB72C4">
        <w:rPr>
          <w:rFonts w:ascii="Georgia" w:hAnsi="Georgia"/>
          <w:color w:val="000000" w:themeColor="text1"/>
          <w:sz w:val="24"/>
        </w:rPr>
        <w:t xml:space="preserve">Review the answers as a class, </w:t>
      </w:r>
      <w:r w:rsidR="0099451E">
        <w:rPr>
          <w:rFonts w:ascii="Georgia" w:hAnsi="Georgia"/>
          <w:color w:val="000000" w:themeColor="text1"/>
          <w:sz w:val="24"/>
        </w:rPr>
        <w:t xml:space="preserve">discussing alternative </w:t>
      </w:r>
      <w:r w:rsidRPr="00CB72C4">
        <w:rPr>
          <w:rFonts w:ascii="Georgia" w:hAnsi="Georgia"/>
          <w:color w:val="000000" w:themeColor="text1"/>
          <w:sz w:val="24"/>
        </w:rPr>
        <w:t xml:space="preserve">responses as necessary. </w:t>
      </w:r>
    </w:p>
    <w:p w:rsidR="00CB72C4" w:rsidRPr="00CB72C4" w:rsidRDefault="00CB72C4" w:rsidP="00A75398">
      <w:pPr>
        <w:pStyle w:val="ListBullet3example"/>
        <w:numPr>
          <w:ilvl w:val="0"/>
          <w:numId w:val="5"/>
        </w:numPr>
        <w:spacing w:after="240"/>
        <w:rPr>
          <w:rFonts w:ascii="Georgia" w:hAnsi="Georgia"/>
          <w:color w:val="000000" w:themeColor="text1"/>
          <w:sz w:val="24"/>
        </w:rPr>
      </w:pPr>
      <w:r w:rsidRPr="00CB72C4">
        <w:rPr>
          <w:rFonts w:ascii="Georgia" w:hAnsi="Georgia"/>
          <w:color w:val="000000" w:themeColor="text1"/>
          <w:sz w:val="24"/>
        </w:rPr>
        <w:t>Discuss the self-assessment questions at the bottom.</w:t>
      </w:r>
    </w:p>
    <w:p w:rsidR="00CB72C4" w:rsidRPr="00CB72C4" w:rsidRDefault="00CB72C4" w:rsidP="00A75398">
      <w:pPr>
        <w:pStyle w:val="ListBullet3example"/>
        <w:numPr>
          <w:ilvl w:val="0"/>
          <w:numId w:val="5"/>
        </w:numPr>
        <w:spacing w:after="240"/>
        <w:rPr>
          <w:rFonts w:ascii="Georgia" w:hAnsi="Georgia"/>
          <w:color w:val="000000" w:themeColor="text1"/>
          <w:sz w:val="24"/>
        </w:rPr>
      </w:pPr>
      <w:r w:rsidRPr="00CB72C4">
        <w:rPr>
          <w:rFonts w:ascii="Georgia" w:hAnsi="Georgia"/>
          <w:color w:val="000000" w:themeColor="text1"/>
          <w:sz w:val="24"/>
        </w:rPr>
        <w:t>Ask</w:t>
      </w:r>
      <w:r w:rsidR="00515754">
        <w:rPr>
          <w:rFonts w:ascii="Georgia" w:hAnsi="Georgia"/>
          <w:color w:val="000000" w:themeColor="text1"/>
          <w:sz w:val="24"/>
        </w:rPr>
        <w:t>, “Do you think</w:t>
      </w:r>
      <w:r w:rsidRPr="00CB72C4">
        <w:rPr>
          <w:rFonts w:ascii="Georgia" w:hAnsi="Georgia"/>
          <w:color w:val="000000" w:themeColor="text1"/>
          <w:sz w:val="24"/>
        </w:rPr>
        <w:t xml:space="preserve"> it will be easy or hard to communicate in a more assertive way, why or why not?</w:t>
      </w:r>
      <w:r w:rsidR="00515754">
        <w:rPr>
          <w:rFonts w:ascii="Georgia" w:hAnsi="Georgia"/>
          <w:color w:val="000000" w:themeColor="text1"/>
          <w:sz w:val="24"/>
        </w:rPr>
        <w:t>”</w:t>
      </w:r>
    </w:p>
    <w:p w:rsidR="006155E6" w:rsidRPr="006155E6" w:rsidRDefault="006155E6" w:rsidP="00A75398"/>
    <w:p w:rsidR="00CB72C4" w:rsidRDefault="00CB72C4" w:rsidP="00A75398">
      <w:pPr>
        <w:sectPr w:rsidR="00CB72C4">
          <w:footerReference w:type="default" r:id="rId10"/>
          <w:pgSz w:w="12240" w:h="15840"/>
          <w:pgMar w:top="1440" w:right="1440" w:bottom="1440" w:left="1440" w:gutter="0"/>
          <w:docGrid w:linePitch="360"/>
        </w:sectPr>
      </w:pPr>
    </w:p>
    <w:p w:rsidR="000B4383" w:rsidRDefault="00CB72C4" w:rsidP="00A75398">
      <w:pPr>
        <w:rPr>
          <w:b/>
          <w:sz w:val="28"/>
        </w:rPr>
      </w:pPr>
      <w:r>
        <w:rPr>
          <w:b/>
          <w:sz w:val="28"/>
        </w:rPr>
        <w:t xml:space="preserve">Assertiveness </w:t>
      </w:r>
      <w:r w:rsidR="00F45F56">
        <w:rPr>
          <w:b/>
          <w:sz w:val="28"/>
        </w:rPr>
        <w:t xml:space="preserve">and </w:t>
      </w:r>
      <w:r>
        <w:rPr>
          <w:b/>
          <w:sz w:val="28"/>
        </w:rPr>
        <w:t>Respect</w:t>
      </w:r>
    </w:p>
    <w:p w:rsidR="00CB72C4" w:rsidRDefault="00CB72C4" w:rsidP="00A75398">
      <w:pPr>
        <w:shd w:val="clear" w:color="auto" w:fill="C6D9F1" w:themeFill="text2" w:themeFillTint="33"/>
      </w:pPr>
      <w:r>
        <w:t>People sometimes have problems with assertiveness because they think only about what they want. They forget that respect, considering others’ needs as well, is the key to effective assertive behavior.</w:t>
      </w:r>
    </w:p>
    <w:p w:rsidR="00CB72C4" w:rsidRDefault="00604F23" w:rsidP="00A75398">
      <w:r>
        <w:t xml:space="preserve">Assertiveness   = </w:t>
      </w:r>
      <w:r w:rsidR="00CB72C4">
        <w:t>Respecting Yourself   +   Respecting Others</w:t>
      </w:r>
    </w:p>
    <w:p w:rsidR="00CB72C4" w:rsidRDefault="00604F23" w:rsidP="00A75398">
      <w:r>
        <w:t>Aggressiveness   = Considering</w:t>
      </w:r>
      <w:r w:rsidR="00CB72C4">
        <w:t xml:space="preserve"> Only Yourself   +   Not Respecting Others</w:t>
      </w:r>
    </w:p>
    <w:p w:rsidR="00CB72C4" w:rsidRDefault="00604F23" w:rsidP="00A75398">
      <w:r>
        <w:t xml:space="preserve">Non-assertiveness   </w:t>
      </w:r>
      <w:bookmarkStart w:id="0" w:name="_GoBack"/>
      <w:bookmarkEnd w:id="0"/>
      <w:r>
        <w:t>= Considering</w:t>
      </w:r>
      <w:r w:rsidR="00CB72C4">
        <w:t xml:space="preserve"> Others   +   Not Respecting Yourself</w:t>
      </w:r>
    </w:p>
    <w:p w:rsidR="00CB72C4" w:rsidRDefault="00CB72C4" w:rsidP="00A75398">
      <w:pPr>
        <w:shd w:val="clear" w:color="auto" w:fill="C6D9F1" w:themeFill="text2" w:themeFillTint="33"/>
        <w:rPr>
          <w:b/>
        </w:rPr>
      </w:pPr>
      <w:r w:rsidRPr="00CB72C4">
        <w:rPr>
          <w:b/>
        </w:rPr>
        <w:t>Situation</w:t>
      </w:r>
    </w:p>
    <w:p w:rsidR="00CB72C4" w:rsidRDefault="00CB72C4" w:rsidP="00A75398">
      <w:pPr>
        <w:spacing w:after="0"/>
        <w:rPr>
          <w:b/>
        </w:rPr>
      </w:pPr>
      <w:r>
        <w:t>Pam is angry because her friend Michael didn’t meet her at the bowling alley at the time he had said.</w:t>
      </w:r>
    </w:p>
    <w:p w:rsidR="00CB72C4" w:rsidRDefault="00CB72C4" w:rsidP="00A75398">
      <w:pPr>
        <w:spacing w:after="0"/>
        <w:rPr>
          <w:b/>
        </w:rPr>
      </w:pPr>
      <w:r>
        <w:t>She may respond in several ways. Write one type of behavior on each line. Below that, put the names of the people being respected.</w:t>
      </w:r>
    </w:p>
    <w:p w:rsidR="00CB72C4" w:rsidRDefault="00CB72C4" w:rsidP="00A75398">
      <w:pPr>
        <w:pStyle w:val="BodyText3Bold40"/>
        <w:ind w:left="0"/>
        <w:rPr>
          <w:b w:val="0"/>
          <w:color w:val="000000" w:themeColor="text1"/>
        </w:rPr>
      </w:pPr>
    </w:p>
    <w:p w:rsidR="00CB72C4" w:rsidRDefault="00CB72C4" w:rsidP="00A75398">
      <w:pPr>
        <w:shd w:val="clear" w:color="auto" w:fill="F2F2F2" w:themeFill="background1" w:themeFillShade="F2"/>
        <w:rPr>
          <w:b/>
        </w:rPr>
      </w:pPr>
      <w:r>
        <w:t xml:space="preserve">She could call Michael, saying she’s angry and that he should never again stand her up without calling. She’d then </w:t>
      </w:r>
      <w:r w:rsidR="00515754">
        <w:t>hang up the phone</w:t>
      </w:r>
      <w:r>
        <w:t xml:space="preserve"> even if Michael asks her to listen to his explanation.</w:t>
      </w:r>
    </w:p>
    <w:p w:rsidR="00CB72C4" w:rsidRDefault="00CB72C4" w:rsidP="00A75398">
      <w:pPr>
        <w:shd w:val="clear" w:color="auto" w:fill="F2F2F2" w:themeFill="background1" w:themeFillShade="F2"/>
        <w:rPr>
          <w:b/>
        </w:rPr>
      </w:pPr>
      <w:r>
        <w:t>Type</w:t>
      </w:r>
      <w:proofErr w:type="gramStart"/>
      <w:r>
        <w:t>:_</w:t>
      </w:r>
      <w:proofErr w:type="gramEnd"/>
      <w:r>
        <w:t>__________________  Persons Respected _____________________</w:t>
      </w:r>
    </w:p>
    <w:p w:rsidR="00CB72C4" w:rsidRDefault="00CB72C4" w:rsidP="00A75398">
      <w:pPr>
        <w:rPr>
          <w:b/>
        </w:rPr>
      </w:pPr>
      <w:r>
        <w:t xml:space="preserve">When she saw Michael she could say she was angry and disappointed because she didn’t like </w:t>
      </w:r>
      <w:r w:rsidR="00515754">
        <w:t>bowling</w:t>
      </w:r>
      <w:r>
        <w:t xml:space="preserve"> by herself. She could ask why he didn’t come or call, listen carefully, and ask him to please call in the future.</w:t>
      </w:r>
    </w:p>
    <w:p w:rsidR="00CB72C4" w:rsidRDefault="00CB72C4" w:rsidP="00A75398">
      <w:pPr>
        <w:rPr>
          <w:b/>
        </w:rPr>
      </w:pPr>
      <w:r>
        <w:t>Type</w:t>
      </w:r>
      <w:proofErr w:type="gramStart"/>
      <w:r>
        <w:t>:_</w:t>
      </w:r>
      <w:proofErr w:type="gramEnd"/>
      <w:r>
        <w:t>__________________  Persons Respected _____________________</w:t>
      </w:r>
    </w:p>
    <w:p w:rsidR="00CB72C4" w:rsidRDefault="00CB72C4" w:rsidP="00A75398">
      <w:pPr>
        <w:shd w:val="clear" w:color="auto" w:fill="F2F2F2" w:themeFill="background1" w:themeFillShade="F2"/>
        <w:rPr>
          <w:b/>
        </w:rPr>
      </w:pPr>
      <w:r>
        <w:t>She could think to herself that he probably just forgot and decide not to say anything. She would then probably hope he’d call again, or she’d feel angry but not say anything.</w:t>
      </w:r>
    </w:p>
    <w:p w:rsidR="00CB72C4" w:rsidRDefault="00CB72C4" w:rsidP="00A75398">
      <w:pPr>
        <w:shd w:val="clear" w:color="auto" w:fill="F2F2F2" w:themeFill="background1" w:themeFillShade="F2"/>
      </w:pPr>
      <w:r>
        <w:t>Type</w:t>
      </w:r>
      <w:proofErr w:type="gramStart"/>
      <w:r>
        <w:t>:_</w:t>
      </w:r>
      <w:proofErr w:type="gramEnd"/>
      <w:r>
        <w:t>__________________  Persons Respected_____________________</w:t>
      </w:r>
    </w:p>
    <w:p w:rsidR="00CB72C4" w:rsidRDefault="00CB72C4" w:rsidP="00A75398">
      <w:pPr>
        <w:shd w:val="clear" w:color="auto" w:fill="C6D9F1" w:themeFill="text2" w:themeFillTint="33"/>
        <w:rPr>
          <w:b/>
        </w:rPr>
      </w:pPr>
      <w:r>
        <w:rPr>
          <w:b/>
        </w:rPr>
        <w:t>Discussion</w:t>
      </w:r>
    </w:p>
    <w:p w:rsidR="00CB72C4" w:rsidRDefault="00CB72C4" w:rsidP="00CB72C4">
      <w:pPr>
        <w:spacing w:after="0"/>
      </w:pPr>
      <w:r>
        <w:t>How would Pam feel in each situation?</w:t>
      </w:r>
    </w:p>
    <w:p w:rsidR="00CB72C4" w:rsidRDefault="00CB72C4" w:rsidP="00CB72C4">
      <w:pPr>
        <w:spacing w:after="0"/>
      </w:pPr>
      <w:r>
        <w:t xml:space="preserve">What would Michael be thinking and feeling?  </w:t>
      </w:r>
    </w:p>
    <w:p w:rsidR="00CB72C4" w:rsidRDefault="00CB72C4" w:rsidP="00CB72C4">
      <w:pPr>
        <w:spacing w:after="0"/>
      </w:pPr>
      <w:r>
        <w:t>How would you be able to find out if Michael didn’t show up because his little sister got hurt and he had to stay with her or if Michael didn’t show because another friend asked him to the movies?</w:t>
      </w:r>
    </w:p>
    <w:p w:rsidR="00CB72C4" w:rsidRDefault="00CB72C4" w:rsidP="00CB72C4">
      <w:pPr>
        <w:spacing w:after="0"/>
      </w:pPr>
      <w:r>
        <w:t>Which style is most respectful?</w:t>
      </w:r>
    </w:p>
    <w:p w:rsidR="006E44DA" w:rsidRDefault="00CB72C4" w:rsidP="00CB72C4">
      <w:pPr>
        <w:spacing w:after="0"/>
        <w:sectPr w:rsidR="006E44DA">
          <w:pgSz w:w="12240" w:h="15840"/>
          <w:pgMar w:top="1440" w:right="1440" w:bottom="1440" w:left="1440" w:gutter="0"/>
          <w:docGrid w:linePitch="360"/>
        </w:sectPr>
      </w:pPr>
      <w:r>
        <w:t>Which style is most effective?</w:t>
      </w:r>
    </w:p>
    <w:p w:rsidR="00CB72C4" w:rsidRDefault="006E44DA" w:rsidP="006E44DA">
      <w:pPr>
        <w:spacing w:after="0"/>
        <w:jc w:val="center"/>
        <w:rPr>
          <w:b/>
          <w:sz w:val="28"/>
        </w:rPr>
      </w:pPr>
      <w:r>
        <w:rPr>
          <w:b/>
          <w:sz w:val="28"/>
        </w:rPr>
        <w:t>What Is Assertiveness?</w:t>
      </w:r>
    </w:p>
    <w:p w:rsidR="006E44DA" w:rsidRDefault="006E44DA" w:rsidP="006E44DA">
      <w:r>
        <w:t>We define assertiveness by looking at these examples of students asking the school secretary for a registration form for the chess team.</w:t>
      </w:r>
    </w:p>
    <w:p w:rsidR="006E44DA" w:rsidRDefault="006E44DA" w:rsidP="006E44DA">
      <w:pPr>
        <w:shd w:val="clear" w:color="auto" w:fill="C6D9F1" w:themeFill="text2" w:themeFillTint="33"/>
        <w:rPr>
          <w:b/>
        </w:rPr>
      </w:pPr>
      <w:r>
        <w:rPr>
          <w:b/>
        </w:rPr>
        <w:t>Assertive</w:t>
      </w:r>
    </w:p>
    <w:p w:rsidR="006E44DA" w:rsidRDefault="006E44DA" w:rsidP="006E44DA">
      <w:pPr>
        <w:spacing w:after="0"/>
        <w:sectPr w:rsidR="006E44DA">
          <w:pgSz w:w="12240" w:h="15840"/>
          <w:pgMar w:top="1440" w:right="1440" w:bottom="1440" w:left="1440" w:gutter="0"/>
          <w:docGrid w:linePitch="360"/>
        </w:sectPr>
      </w:pPr>
    </w:p>
    <w:p w:rsidR="006E44DA" w:rsidRDefault="006E44DA" w:rsidP="006E44DA">
      <w:pPr>
        <w:spacing w:after="0"/>
        <w:jc w:val="both"/>
      </w:pPr>
      <w:r>
        <w:t>Regina walks up to the counter looking directly at the secretary. She smiles and waits for her to look up from her work. Using a pleasant tone of voice, she leans forward and says, “I’d like a form for the chess team, please.”</w:t>
      </w:r>
    </w:p>
    <w:p w:rsidR="006E44DA" w:rsidRDefault="006E44DA" w:rsidP="006E44DA">
      <w:pPr>
        <w:spacing w:after="0"/>
        <w:jc w:val="both"/>
        <w:rPr>
          <w:b/>
        </w:rPr>
      </w:pPr>
      <w:r>
        <w:rPr>
          <w:color w:val="000000" w:themeColor="text1"/>
        </w:rPr>
        <w:t>Regina is behaving in an assertive manner. She asks for what he wants in a direct, pleasant way. She also shows respect for the other person by waiting for her attention and behaving politely.</w:t>
      </w:r>
    </w:p>
    <w:p w:rsidR="006E44DA" w:rsidRDefault="006E44DA" w:rsidP="006E44DA">
      <w:pPr>
        <w:shd w:val="clear" w:color="auto" w:fill="C6D9F1" w:themeFill="text2" w:themeFillTint="33"/>
        <w:rPr>
          <w:b/>
        </w:rPr>
        <w:sectPr w:rsidR="006E44DA">
          <w:type w:val="continuous"/>
          <w:pgSz w:w="12240" w:h="15840"/>
          <w:pgMar w:top="1440" w:right="1440" w:bottom="1440" w:left="1440" w:gutter="0"/>
          <w:cols w:num="2"/>
          <w:docGrid w:linePitch="360"/>
        </w:sectPr>
      </w:pPr>
    </w:p>
    <w:p w:rsidR="006E44DA" w:rsidRDefault="006E44DA" w:rsidP="006E44DA"/>
    <w:p w:rsidR="006E44DA" w:rsidRDefault="006E44DA" w:rsidP="006E44DA">
      <w:pPr>
        <w:shd w:val="clear" w:color="auto" w:fill="C6D9F1" w:themeFill="text2" w:themeFillTint="33"/>
        <w:rPr>
          <w:b/>
        </w:rPr>
      </w:pPr>
      <w:r>
        <w:rPr>
          <w:b/>
        </w:rPr>
        <w:t>Non-Assertive</w:t>
      </w:r>
    </w:p>
    <w:p w:rsidR="006E44DA" w:rsidRDefault="006E44DA" w:rsidP="006E44DA">
      <w:pPr>
        <w:spacing w:after="0"/>
        <w:sectPr w:rsidR="006E44DA">
          <w:type w:val="continuous"/>
          <w:pgSz w:w="12240" w:h="15840"/>
          <w:pgMar w:top="1440" w:right="1440" w:bottom="1440" w:left="1440" w:gutter="0"/>
          <w:docGrid w:linePitch="360"/>
        </w:sectPr>
      </w:pPr>
    </w:p>
    <w:p w:rsidR="006E44DA" w:rsidRDefault="006E44DA" w:rsidP="006E44DA">
      <w:pPr>
        <w:spacing w:after="0"/>
        <w:jc w:val="both"/>
        <w:rPr>
          <w:b/>
        </w:rPr>
      </w:pPr>
      <w:r>
        <w:t>Joe walks slowly and hesitantly to the counter, looking down. He stands and waits for the secretary to notice him. When she does, he speaks in a whisper and says, “You don’t have any more forms for the team, do you?</w:t>
      </w:r>
    </w:p>
    <w:p w:rsidR="006E44DA" w:rsidRDefault="006E44DA" w:rsidP="006E44DA">
      <w:pPr>
        <w:spacing w:after="0"/>
        <w:jc w:val="both"/>
        <w:rPr>
          <w:b/>
        </w:rPr>
      </w:pPr>
      <w:r>
        <w:rPr>
          <w:color w:val="000000" w:themeColor="text1"/>
        </w:rPr>
        <w:t>Joe is behaving in a non-assertive manner. He doesn’t feel important enough to ask for what he wants. He depends on the other person to give him what he wants.</w:t>
      </w:r>
    </w:p>
    <w:p w:rsidR="006E44DA" w:rsidRDefault="006E44DA" w:rsidP="006E44DA">
      <w:pPr>
        <w:shd w:val="clear" w:color="auto" w:fill="C6D9F1" w:themeFill="text2" w:themeFillTint="33"/>
        <w:rPr>
          <w:b/>
        </w:rPr>
        <w:sectPr w:rsidR="006E44DA">
          <w:type w:val="continuous"/>
          <w:pgSz w:w="12240" w:h="15840"/>
          <w:pgMar w:top="1440" w:right="1440" w:bottom="1440" w:left="1440" w:gutter="0"/>
          <w:cols w:num="2"/>
          <w:docGrid w:linePitch="360"/>
        </w:sectPr>
      </w:pPr>
    </w:p>
    <w:p w:rsidR="006E44DA" w:rsidRDefault="006E44DA" w:rsidP="006E44DA"/>
    <w:p w:rsidR="006E44DA" w:rsidRPr="006E44DA" w:rsidRDefault="006E44DA" w:rsidP="006E44DA">
      <w:pPr>
        <w:shd w:val="clear" w:color="auto" w:fill="C6D9F1" w:themeFill="text2" w:themeFillTint="33"/>
        <w:rPr>
          <w:b/>
        </w:rPr>
      </w:pPr>
      <w:r>
        <w:rPr>
          <w:b/>
        </w:rPr>
        <w:t>Aggressive</w:t>
      </w:r>
    </w:p>
    <w:p w:rsidR="006E44DA" w:rsidRDefault="006E44DA" w:rsidP="006E44DA">
      <w:pPr>
        <w:spacing w:after="0"/>
        <w:sectPr w:rsidR="006E44DA">
          <w:type w:val="continuous"/>
          <w:pgSz w:w="12240" w:h="15840"/>
          <w:pgMar w:top="1440" w:right="1440" w:bottom="1440" w:left="1440" w:gutter="0"/>
          <w:docGrid w:linePitch="360"/>
        </w:sectPr>
      </w:pPr>
    </w:p>
    <w:p w:rsidR="006E44DA" w:rsidRDefault="006E44DA" w:rsidP="006E44DA">
      <w:pPr>
        <w:spacing w:after="0"/>
        <w:jc w:val="both"/>
      </w:pPr>
      <w:r>
        <w:t>Shawn storms to the counter, looking in all directions. He calls for the secretary’s attention even though he can see the secretary is on the telephone. He leans on the counter and says, “G’mme one of those registration forms.”</w:t>
      </w:r>
    </w:p>
    <w:p w:rsidR="00CB72C4" w:rsidRDefault="006E44DA" w:rsidP="006E44DA">
      <w:pPr>
        <w:spacing w:after="0"/>
        <w:jc w:val="both"/>
      </w:pPr>
      <w:r>
        <w:t>Shawn is behaving in an aggressive manner. He’s considering only his wants and needs and tries to ask very important. He uses his power to try to make the other person do what he wants.</w:t>
      </w:r>
    </w:p>
    <w:p w:rsidR="006E44DA" w:rsidRDefault="006E44DA" w:rsidP="00CB72C4">
      <w:pPr>
        <w:sectPr w:rsidR="006E44DA">
          <w:type w:val="continuous"/>
          <w:pgSz w:w="12240" w:h="15840"/>
          <w:pgMar w:top="1440" w:right="1440" w:bottom="1440" w:left="1440" w:gutter="0"/>
          <w:cols w:num="2"/>
          <w:docGrid w:linePitch="360"/>
        </w:sectPr>
      </w:pPr>
    </w:p>
    <w:p w:rsidR="00CB72C4" w:rsidRDefault="00CB72C4" w:rsidP="00CB72C4"/>
    <w:p w:rsidR="006E44DA" w:rsidRDefault="006E44DA" w:rsidP="006E44DA">
      <w:pPr>
        <w:shd w:val="clear" w:color="auto" w:fill="C6D9F1" w:themeFill="text2" w:themeFillTint="33"/>
      </w:pPr>
    </w:p>
    <w:p w:rsidR="006E44DA" w:rsidRPr="00CB72C4" w:rsidRDefault="006E44DA" w:rsidP="00CB72C4">
      <w:pPr>
        <w:sectPr w:rsidR="006E44DA" w:rsidRPr="00CB72C4">
          <w:type w:val="continuous"/>
          <w:pgSz w:w="12240" w:h="15840"/>
          <w:pgMar w:top="1440" w:right="1440" w:bottom="1440" w:left="1440" w:gutter="0"/>
          <w:docGrid w:linePitch="360"/>
        </w:sectPr>
      </w:pPr>
    </w:p>
    <w:p w:rsidR="00CB72C4" w:rsidRDefault="001328CD" w:rsidP="001328CD">
      <w:pPr>
        <w:jc w:val="center"/>
        <w:rPr>
          <w:b/>
          <w:sz w:val="28"/>
        </w:rPr>
      </w:pPr>
      <w:r>
        <w:rPr>
          <w:b/>
          <w:sz w:val="28"/>
        </w:rPr>
        <w:t>Tough To Refuse</w:t>
      </w:r>
    </w:p>
    <w:p w:rsidR="001328CD" w:rsidRDefault="001328CD" w:rsidP="001328CD">
      <w:pPr>
        <w:spacing w:after="0"/>
      </w:pPr>
      <w:r>
        <w:t>How would you respond to the following requests? How would you refuse while being respectful, without causing hurt or angry feelings? Use I-statement</w:t>
      </w:r>
      <w:r w:rsidR="00A138C8">
        <w:t>s</w:t>
      </w:r>
      <w:r>
        <w:t xml:space="preserve"> when possible.</w:t>
      </w:r>
    </w:p>
    <w:p w:rsidR="009765D6" w:rsidRDefault="009765D6" w:rsidP="001328CD">
      <w:pPr>
        <w:spacing w:after="0"/>
      </w:pPr>
    </w:p>
    <w:p w:rsidR="001328CD" w:rsidRDefault="001328CD" w:rsidP="001328CD">
      <w:pPr>
        <w:shd w:val="clear" w:color="auto" w:fill="C6D9F1" w:themeFill="text2" w:themeFillTint="33"/>
        <w:spacing w:after="0"/>
        <w:rPr>
          <w:b/>
        </w:rPr>
      </w:pPr>
      <w:r>
        <w:rPr>
          <w:b/>
        </w:rPr>
        <w:t>Scenarios</w:t>
      </w:r>
    </w:p>
    <w:p w:rsidR="001328CD" w:rsidRPr="001328CD" w:rsidRDefault="001328CD" w:rsidP="001328CD">
      <w:pPr>
        <w:pStyle w:val="ListParagraph"/>
        <w:numPr>
          <w:ilvl w:val="0"/>
          <w:numId w:val="8"/>
        </w:numPr>
        <w:spacing w:after="0"/>
        <w:ind w:left="360"/>
        <w:rPr>
          <w:b/>
        </w:rPr>
      </w:pPr>
      <w:r>
        <w:t>One of your best friends told you something very personal and asked you not to tell anybody. Now a second friend is bugging you to tell what you know. How can you refuse?</w:t>
      </w:r>
    </w:p>
    <w:p w:rsidR="001328CD" w:rsidRDefault="001328CD" w:rsidP="001328CD">
      <w:pPr>
        <w:spacing w:after="0"/>
        <w:ind w:left="360"/>
        <w:rPr>
          <w:b/>
        </w:rPr>
      </w:pPr>
    </w:p>
    <w:p w:rsidR="001328CD" w:rsidRDefault="001328CD" w:rsidP="001328CD">
      <w:pPr>
        <w:spacing w:after="0"/>
        <w:ind w:left="360"/>
        <w:rPr>
          <w:b/>
        </w:rPr>
      </w:pPr>
    </w:p>
    <w:p w:rsidR="001328CD" w:rsidRDefault="001328CD" w:rsidP="001328CD">
      <w:pPr>
        <w:spacing w:after="0"/>
        <w:ind w:left="360"/>
        <w:rPr>
          <w:b/>
        </w:rPr>
      </w:pPr>
    </w:p>
    <w:p w:rsidR="001328CD" w:rsidRDefault="001328CD" w:rsidP="001328CD">
      <w:pPr>
        <w:spacing w:after="0"/>
        <w:ind w:left="360"/>
        <w:rPr>
          <w:b/>
        </w:rPr>
      </w:pPr>
    </w:p>
    <w:p w:rsidR="001328CD" w:rsidRPr="001328CD" w:rsidRDefault="001328CD" w:rsidP="001328CD">
      <w:pPr>
        <w:pStyle w:val="ListParagraph"/>
        <w:numPr>
          <w:ilvl w:val="0"/>
          <w:numId w:val="8"/>
        </w:numPr>
        <w:spacing w:after="0"/>
        <w:ind w:left="360"/>
        <w:rPr>
          <w:b/>
        </w:rPr>
      </w:pPr>
      <w:r>
        <w:t>Your friend wants to borrow your sweater. This friend has leant you clothes many times. But the sweater is brand new. You haven’t even worn it yet. How can you refuse?</w:t>
      </w:r>
    </w:p>
    <w:p w:rsidR="001328CD" w:rsidRDefault="001328CD" w:rsidP="001328CD">
      <w:pPr>
        <w:spacing w:after="0"/>
        <w:ind w:left="360"/>
        <w:rPr>
          <w:b/>
        </w:rPr>
      </w:pPr>
    </w:p>
    <w:p w:rsidR="001328CD" w:rsidRDefault="001328CD" w:rsidP="001328CD">
      <w:pPr>
        <w:spacing w:after="0"/>
        <w:ind w:left="360"/>
        <w:rPr>
          <w:b/>
        </w:rPr>
      </w:pPr>
    </w:p>
    <w:p w:rsidR="001328CD" w:rsidRDefault="001328CD" w:rsidP="001328CD">
      <w:pPr>
        <w:spacing w:after="0"/>
        <w:ind w:left="360"/>
        <w:rPr>
          <w:b/>
        </w:rPr>
      </w:pPr>
    </w:p>
    <w:p w:rsidR="001328CD" w:rsidRPr="001328CD" w:rsidRDefault="001328CD" w:rsidP="001328CD">
      <w:pPr>
        <w:pStyle w:val="ListParagraph"/>
        <w:numPr>
          <w:ilvl w:val="0"/>
          <w:numId w:val="8"/>
        </w:numPr>
        <w:spacing w:after="0"/>
        <w:ind w:left="360"/>
        <w:rPr>
          <w:b/>
        </w:rPr>
      </w:pPr>
      <w:r>
        <w:t>Two of your friends found out your parents will be away next weekend. They want you to throw a party at your house. You know your house would probably be trashed and you’d get in a lot of trouble. How can you say no?</w:t>
      </w:r>
    </w:p>
    <w:p w:rsidR="001328CD" w:rsidRDefault="001328CD" w:rsidP="001328CD">
      <w:pPr>
        <w:spacing w:after="0"/>
        <w:ind w:left="360"/>
        <w:rPr>
          <w:b/>
        </w:rPr>
      </w:pPr>
    </w:p>
    <w:p w:rsidR="001328CD" w:rsidRDefault="001328CD" w:rsidP="001328CD">
      <w:pPr>
        <w:spacing w:after="0"/>
        <w:ind w:left="360"/>
        <w:rPr>
          <w:b/>
        </w:rPr>
      </w:pPr>
    </w:p>
    <w:p w:rsidR="001328CD" w:rsidRDefault="001328CD" w:rsidP="001328CD">
      <w:pPr>
        <w:spacing w:after="0"/>
        <w:ind w:left="360"/>
        <w:rPr>
          <w:b/>
        </w:rPr>
      </w:pPr>
    </w:p>
    <w:p w:rsidR="001328CD" w:rsidRPr="001328CD" w:rsidRDefault="001328CD" w:rsidP="001328CD">
      <w:pPr>
        <w:pStyle w:val="ListParagraph"/>
        <w:numPr>
          <w:ilvl w:val="0"/>
          <w:numId w:val="8"/>
        </w:numPr>
        <w:spacing w:after="0"/>
        <w:ind w:left="360"/>
        <w:rPr>
          <w:b/>
        </w:rPr>
      </w:pPr>
      <w:r>
        <w:t>Your friend asks to copy off of you during the next math quiz.  She really needs a good grade to pass the course. But you don’t want to cheat. How can you say no and preserve the friendship?</w:t>
      </w:r>
    </w:p>
    <w:p w:rsidR="001328CD" w:rsidRDefault="001328CD" w:rsidP="001328CD">
      <w:pPr>
        <w:spacing w:after="0"/>
        <w:ind w:left="360"/>
        <w:rPr>
          <w:b/>
        </w:rPr>
      </w:pPr>
    </w:p>
    <w:p w:rsidR="001328CD" w:rsidRDefault="001328CD" w:rsidP="001328CD">
      <w:pPr>
        <w:spacing w:after="0"/>
        <w:ind w:left="360"/>
        <w:rPr>
          <w:b/>
        </w:rPr>
      </w:pPr>
    </w:p>
    <w:p w:rsidR="001328CD" w:rsidRDefault="001328CD" w:rsidP="001328CD">
      <w:pPr>
        <w:spacing w:after="0"/>
        <w:ind w:left="360"/>
        <w:rPr>
          <w:b/>
        </w:rPr>
      </w:pPr>
    </w:p>
    <w:p w:rsidR="001328CD" w:rsidRPr="001328CD" w:rsidRDefault="001328CD" w:rsidP="001328CD">
      <w:pPr>
        <w:pStyle w:val="ListParagraph"/>
        <w:numPr>
          <w:ilvl w:val="0"/>
          <w:numId w:val="8"/>
        </w:numPr>
        <w:spacing w:after="0"/>
        <w:ind w:left="360"/>
        <w:rPr>
          <w:b/>
        </w:rPr>
      </w:pPr>
      <w:r>
        <w:t>Just when your shift at work is ending, your boss asks you to stay longer. You already made plans for the evening. How can you refuse without jeopardizing your job?</w:t>
      </w:r>
    </w:p>
    <w:p w:rsidR="001328CD" w:rsidRDefault="001328CD" w:rsidP="001328CD">
      <w:pPr>
        <w:spacing w:after="0"/>
        <w:rPr>
          <w:b/>
        </w:rPr>
      </w:pPr>
    </w:p>
    <w:p w:rsidR="001328CD" w:rsidRDefault="001328CD" w:rsidP="001328CD">
      <w:pPr>
        <w:spacing w:after="0"/>
        <w:rPr>
          <w:b/>
        </w:rPr>
      </w:pPr>
    </w:p>
    <w:p w:rsidR="001328CD" w:rsidRPr="001328CD" w:rsidRDefault="001328CD" w:rsidP="001328CD">
      <w:pPr>
        <w:spacing w:after="0"/>
        <w:rPr>
          <w:b/>
        </w:rPr>
      </w:pPr>
    </w:p>
    <w:p w:rsidR="001328CD" w:rsidRDefault="001328CD" w:rsidP="001328CD">
      <w:pPr>
        <w:shd w:val="clear" w:color="auto" w:fill="C6D9F1" w:themeFill="text2" w:themeFillTint="33"/>
        <w:rPr>
          <w:b/>
        </w:rPr>
      </w:pPr>
      <w:r>
        <w:rPr>
          <w:b/>
        </w:rPr>
        <w:t>Self-Assessment</w:t>
      </w:r>
    </w:p>
    <w:p w:rsidR="001328CD" w:rsidRDefault="001328CD" w:rsidP="001328CD">
      <w:pPr>
        <w:spacing w:after="0"/>
      </w:pPr>
      <w:r>
        <w:t xml:space="preserve">In what situations would you be most comfortable saying no? </w:t>
      </w:r>
      <w:proofErr w:type="gramStart"/>
      <w:r>
        <w:t>Least comfortable?</w:t>
      </w:r>
      <w:proofErr w:type="gramEnd"/>
    </w:p>
    <w:p w:rsidR="001328CD" w:rsidRDefault="001328CD" w:rsidP="001328CD">
      <w:pPr>
        <w:spacing w:after="0"/>
      </w:pPr>
      <w:r>
        <w:t>What underlying conflicts and complications do you see?</w:t>
      </w:r>
    </w:p>
    <w:p w:rsidR="00095582" w:rsidRDefault="001328CD" w:rsidP="001328CD">
      <w:pPr>
        <w:spacing w:after="0"/>
        <w:sectPr w:rsidR="00095582">
          <w:headerReference w:type="default" r:id="rId11"/>
          <w:footerReference w:type="default" r:id="rId12"/>
          <w:pgSz w:w="12240" w:h="15840"/>
          <w:pgMar w:top="1440" w:right="1440" w:bottom="1440" w:left="1440" w:gutter="0"/>
          <w:docGrid w:linePitch="360"/>
        </w:sectPr>
      </w:pPr>
      <w:r>
        <w:t>Does it matter who is asking the favor?</w:t>
      </w:r>
    </w:p>
    <w:p w:rsidR="00095582" w:rsidRDefault="00095582" w:rsidP="00095582">
      <w:pPr>
        <w:jc w:val="center"/>
        <w:rPr>
          <w:b/>
          <w:sz w:val="28"/>
        </w:rPr>
      </w:pPr>
      <w:r>
        <w:rPr>
          <w:b/>
          <w:sz w:val="28"/>
        </w:rPr>
        <w:t xml:space="preserve">Assertiveness </w:t>
      </w:r>
      <w:r w:rsidR="0099451E">
        <w:rPr>
          <w:b/>
          <w:sz w:val="28"/>
        </w:rPr>
        <w:t>a</w:t>
      </w:r>
      <w:r>
        <w:rPr>
          <w:b/>
          <w:sz w:val="28"/>
        </w:rPr>
        <w:t>nd Respect: Educator Resource</w:t>
      </w:r>
    </w:p>
    <w:p w:rsidR="00095582" w:rsidRDefault="00095582" w:rsidP="00095582">
      <w:pPr>
        <w:shd w:val="clear" w:color="auto" w:fill="C6D9F1" w:themeFill="text2" w:themeFillTint="33"/>
        <w:jc w:val="both"/>
      </w:pPr>
      <w:r>
        <w:t>People sometimes have problems with assertiveness because they think only about what they want. They forget that respect, considering others’ needs as well, is the key to effective assertive behavior.</w:t>
      </w:r>
    </w:p>
    <w:p w:rsidR="00095582" w:rsidRDefault="00095582" w:rsidP="00095582">
      <w:r>
        <w:t xml:space="preserve">Assertiveness   =  </w:t>
      </w:r>
      <w:r w:rsidR="0099451E">
        <w:t xml:space="preserve"> </w:t>
      </w:r>
      <w:r>
        <w:t>Respecting Yourself   +   Respecting Others</w:t>
      </w:r>
    </w:p>
    <w:p w:rsidR="00095582" w:rsidRDefault="00095582" w:rsidP="00095582">
      <w:r>
        <w:t>Aggressiveness   =   Considering Only Yourself   +   Not Respecting Others</w:t>
      </w:r>
    </w:p>
    <w:p w:rsidR="00095582" w:rsidRDefault="00095582" w:rsidP="00095582">
      <w:r>
        <w:t>Non-assertiveness   =   Considering Others   +   Not Respecting Yourself</w:t>
      </w:r>
    </w:p>
    <w:p w:rsidR="00095582" w:rsidRDefault="00095582" w:rsidP="00095582">
      <w:pPr>
        <w:shd w:val="clear" w:color="auto" w:fill="C6D9F1" w:themeFill="text2" w:themeFillTint="33"/>
        <w:rPr>
          <w:b/>
        </w:rPr>
      </w:pPr>
      <w:r w:rsidRPr="00CB72C4">
        <w:rPr>
          <w:b/>
        </w:rPr>
        <w:t>Situation</w:t>
      </w:r>
    </w:p>
    <w:p w:rsidR="00095582" w:rsidRDefault="00095582" w:rsidP="00095582">
      <w:pPr>
        <w:spacing w:after="0"/>
        <w:rPr>
          <w:b/>
        </w:rPr>
      </w:pPr>
      <w:r>
        <w:t>Pam is angry because her friend Michael didn’t meet her at the bowling alley at the time he had said.</w:t>
      </w:r>
    </w:p>
    <w:p w:rsidR="00095582" w:rsidRDefault="00095582" w:rsidP="00095582">
      <w:pPr>
        <w:spacing w:after="0"/>
        <w:rPr>
          <w:b/>
        </w:rPr>
      </w:pPr>
      <w:r>
        <w:t>She may respond in several ways. Write one type of behavior on each line. Below that, put the names of the people being respected.</w:t>
      </w:r>
    </w:p>
    <w:p w:rsidR="00095582" w:rsidRDefault="00095582" w:rsidP="00095582">
      <w:pPr>
        <w:pStyle w:val="BodyText3Bold40"/>
        <w:ind w:left="0"/>
        <w:rPr>
          <w:b w:val="0"/>
          <w:color w:val="000000" w:themeColor="text1"/>
        </w:rPr>
      </w:pPr>
    </w:p>
    <w:p w:rsidR="00095582" w:rsidRDefault="00095582" w:rsidP="00095582">
      <w:pPr>
        <w:shd w:val="clear" w:color="auto" w:fill="F2F2F2" w:themeFill="background1" w:themeFillShade="F2"/>
        <w:rPr>
          <w:b/>
        </w:rPr>
      </w:pPr>
      <w:r>
        <w:t>She could call Michael, saying she’s angry and that he should never again stand her up without calling. She’d then hang up the phone even if Michael asks her to listen to his explanation.</w:t>
      </w:r>
    </w:p>
    <w:p w:rsidR="00095582" w:rsidRDefault="00095582" w:rsidP="00095582">
      <w:pPr>
        <w:shd w:val="clear" w:color="auto" w:fill="F2F2F2" w:themeFill="background1" w:themeFillShade="F2"/>
        <w:rPr>
          <w:b/>
        </w:rPr>
      </w:pPr>
      <w:r>
        <w:t>Type</w:t>
      </w:r>
      <w:proofErr w:type="gramStart"/>
      <w:r>
        <w:t>:_</w:t>
      </w:r>
      <w:proofErr w:type="gramEnd"/>
      <w:r>
        <w:t>Aggressive _________  Persons Respected ___Pam__________________</w:t>
      </w:r>
    </w:p>
    <w:p w:rsidR="00095582" w:rsidRDefault="00095582" w:rsidP="00095582">
      <w:pPr>
        <w:rPr>
          <w:b/>
        </w:rPr>
      </w:pPr>
      <w:r>
        <w:t>When she saw Michael she could say she was angry and disappointed because she didn’t like bowling by herself. She could ask why he didn’t come or call, listen carefully, and ask him to please call in the future.</w:t>
      </w:r>
    </w:p>
    <w:p w:rsidR="00095582" w:rsidRDefault="00095582" w:rsidP="00095582">
      <w:pPr>
        <w:rPr>
          <w:b/>
        </w:rPr>
      </w:pPr>
      <w:r>
        <w:t>Type</w:t>
      </w:r>
      <w:proofErr w:type="gramStart"/>
      <w:r>
        <w:t>:_</w:t>
      </w:r>
      <w:proofErr w:type="gramEnd"/>
      <w:r>
        <w:t>_Assertive__________  Persons Respected ___Pam and Michael</w:t>
      </w:r>
    </w:p>
    <w:p w:rsidR="00095582" w:rsidRDefault="00095582" w:rsidP="00095582">
      <w:pPr>
        <w:shd w:val="clear" w:color="auto" w:fill="F2F2F2" w:themeFill="background1" w:themeFillShade="F2"/>
        <w:rPr>
          <w:b/>
        </w:rPr>
      </w:pPr>
      <w:r>
        <w:t>She could think to herself that he probably just forgot and decide not to say anything. She would then probably hope he’d call again, or she’d feel angry but not say anything.</w:t>
      </w:r>
    </w:p>
    <w:p w:rsidR="00095582" w:rsidRDefault="00095582" w:rsidP="00095582">
      <w:pPr>
        <w:shd w:val="clear" w:color="auto" w:fill="F2F2F2" w:themeFill="background1" w:themeFillShade="F2"/>
      </w:pPr>
      <w:r>
        <w:t>Type</w:t>
      </w:r>
      <w:proofErr w:type="gramStart"/>
      <w:r>
        <w:t>:_</w:t>
      </w:r>
      <w:proofErr w:type="gramEnd"/>
      <w:r>
        <w:t>_Non-assertive__________  Persons Respected_Michael_______________</w:t>
      </w:r>
    </w:p>
    <w:p w:rsidR="00095582" w:rsidRDefault="00095582" w:rsidP="00095582">
      <w:pPr>
        <w:shd w:val="clear" w:color="auto" w:fill="C6D9F1" w:themeFill="text2" w:themeFillTint="33"/>
        <w:rPr>
          <w:b/>
        </w:rPr>
      </w:pPr>
      <w:r>
        <w:rPr>
          <w:b/>
        </w:rPr>
        <w:t>Discussion</w:t>
      </w:r>
    </w:p>
    <w:p w:rsidR="00095582" w:rsidRDefault="00095582" w:rsidP="00095582">
      <w:pPr>
        <w:spacing w:after="0"/>
      </w:pPr>
      <w:r>
        <w:t>How would Pam feel in each situation?</w:t>
      </w:r>
    </w:p>
    <w:p w:rsidR="00095582" w:rsidRDefault="00095582" w:rsidP="00095582">
      <w:pPr>
        <w:spacing w:after="0"/>
      </w:pPr>
      <w:r>
        <w:t xml:space="preserve">What would Michael be thinking and feeling?  </w:t>
      </w:r>
    </w:p>
    <w:p w:rsidR="00095582" w:rsidRDefault="00095582" w:rsidP="00095582">
      <w:pPr>
        <w:spacing w:after="0"/>
      </w:pPr>
      <w:r>
        <w:t>How would you be able to find out if Michael didn’t show up because his little sister got hurt and he had to stay with her or if Michael didn’t show because another friend asked him to the movies?</w:t>
      </w:r>
    </w:p>
    <w:p w:rsidR="00095582" w:rsidRDefault="00095582" w:rsidP="00095582">
      <w:pPr>
        <w:spacing w:after="0"/>
      </w:pPr>
      <w:r>
        <w:t>Which style is most respectful?</w:t>
      </w:r>
    </w:p>
    <w:p w:rsidR="00095582" w:rsidRDefault="00095582" w:rsidP="00095582">
      <w:pPr>
        <w:spacing w:after="0"/>
        <w:sectPr w:rsidR="00095582">
          <w:headerReference w:type="default" r:id="rId13"/>
          <w:type w:val="evenPage"/>
          <w:pgSz w:w="12240" w:h="15840"/>
          <w:pgMar w:top="1440" w:right="1440" w:bottom="1440" w:left="1440" w:gutter="0"/>
          <w:docGrid w:linePitch="360"/>
        </w:sectPr>
      </w:pPr>
      <w:r>
        <w:t>Which style is most effective?</w:t>
      </w:r>
    </w:p>
    <w:p w:rsidR="00095582" w:rsidRDefault="00095582" w:rsidP="00095582">
      <w:pPr>
        <w:jc w:val="center"/>
        <w:rPr>
          <w:b/>
          <w:sz w:val="28"/>
        </w:rPr>
      </w:pPr>
      <w:r>
        <w:rPr>
          <w:b/>
          <w:sz w:val="28"/>
        </w:rPr>
        <w:t>Tough To Refuse- Educator Resource</w:t>
      </w:r>
    </w:p>
    <w:p w:rsidR="00095582" w:rsidRDefault="00095582" w:rsidP="00095582">
      <w:pPr>
        <w:spacing w:after="0"/>
      </w:pPr>
      <w:r>
        <w:t>How would you respond to the following requests? How would you refuse while being respectful, without causing hurt or angry feelings? Use I-statement when possible.</w:t>
      </w:r>
    </w:p>
    <w:p w:rsidR="00095582" w:rsidRDefault="00095582" w:rsidP="00095582">
      <w:pPr>
        <w:spacing w:after="0"/>
      </w:pPr>
    </w:p>
    <w:p w:rsidR="00095582" w:rsidRDefault="00095582" w:rsidP="00095582">
      <w:pPr>
        <w:shd w:val="clear" w:color="auto" w:fill="C6D9F1" w:themeFill="text2" w:themeFillTint="33"/>
        <w:spacing w:after="0"/>
        <w:rPr>
          <w:b/>
        </w:rPr>
      </w:pPr>
      <w:r>
        <w:rPr>
          <w:b/>
        </w:rPr>
        <w:t>Scenarios</w:t>
      </w:r>
    </w:p>
    <w:p w:rsidR="00095582" w:rsidRPr="001328CD" w:rsidRDefault="00095582" w:rsidP="00095582">
      <w:pPr>
        <w:pStyle w:val="ListParagraph"/>
        <w:numPr>
          <w:ilvl w:val="0"/>
          <w:numId w:val="9"/>
        </w:numPr>
        <w:spacing w:after="0"/>
        <w:ind w:left="360"/>
        <w:rPr>
          <w:b/>
        </w:rPr>
      </w:pPr>
      <w:r>
        <w:t>One of your best friends told you something very personal and asked you not to tell anybody. Now a second friend is bugging you to tell what you know. How can you refuse?</w:t>
      </w:r>
    </w:p>
    <w:p w:rsidR="00095582" w:rsidRDefault="00095582" w:rsidP="00095582">
      <w:pPr>
        <w:spacing w:after="0"/>
        <w:ind w:left="360"/>
        <w:rPr>
          <w:b/>
        </w:rPr>
      </w:pPr>
    </w:p>
    <w:p w:rsidR="00095582" w:rsidRPr="000701FA" w:rsidRDefault="00095582" w:rsidP="00095582">
      <w:pPr>
        <w:spacing w:after="0"/>
        <w:ind w:left="360"/>
        <w:rPr>
          <w:i/>
        </w:rPr>
      </w:pPr>
      <w:r w:rsidRPr="000701FA">
        <w:rPr>
          <w:i/>
        </w:rPr>
        <w:t xml:space="preserve">It is important for me to keep the trust of people. I learned this information in confidence and I am not comfortable sharing with you. </w:t>
      </w:r>
      <w:r>
        <w:rPr>
          <w:i/>
        </w:rPr>
        <w:t xml:space="preserve"> </w:t>
      </w:r>
      <w:r w:rsidRPr="000701FA">
        <w:rPr>
          <w:i/>
        </w:rPr>
        <w:t>I</w:t>
      </w:r>
      <w:r>
        <w:rPr>
          <w:i/>
        </w:rPr>
        <w:t xml:space="preserve"> would not want you sharing something that I told you to someone else. I</w:t>
      </w:r>
      <w:r w:rsidRPr="000701FA">
        <w:rPr>
          <w:i/>
        </w:rPr>
        <w:t xml:space="preserve"> hope you understand and know that I would do the same thing for you.</w:t>
      </w:r>
    </w:p>
    <w:p w:rsidR="00095582" w:rsidRDefault="00095582" w:rsidP="00095582">
      <w:pPr>
        <w:spacing w:after="0"/>
        <w:ind w:left="360"/>
        <w:rPr>
          <w:b/>
        </w:rPr>
      </w:pPr>
    </w:p>
    <w:p w:rsidR="00095582" w:rsidRPr="001328CD" w:rsidRDefault="00095582" w:rsidP="00095582">
      <w:pPr>
        <w:pStyle w:val="ListParagraph"/>
        <w:numPr>
          <w:ilvl w:val="0"/>
          <w:numId w:val="9"/>
        </w:numPr>
        <w:spacing w:after="0"/>
        <w:ind w:left="360"/>
        <w:rPr>
          <w:b/>
        </w:rPr>
      </w:pPr>
      <w:r>
        <w:t>Your friend wants to borrow your sweater. This friend has leant you clothes many times. But the sweater is brand new. You haven’t even worn it yet. How can you refuse?</w:t>
      </w:r>
    </w:p>
    <w:p w:rsidR="00095582" w:rsidRDefault="00095582" w:rsidP="00095582">
      <w:pPr>
        <w:spacing w:after="0"/>
        <w:ind w:left="360"/>
        <w:rPr>
          <w:b/>
        </w:rPr>
      </w:pPr>
    </w:p>
    <w:p w:rsidR="00095582" w:rsidRPr="000701FA" w:rsidRDefault="00095582" w:rsidP="00095582">
      <w:pPr>
        <w:spacing w:after="0"/>
        <w:ind w:left="360"/>
        <w:rPr>
          <w:i/>
        </w:rPr>
      </w:pPr>
      <w:r>
        <w:rPr>
          <w:i/>
        </w:rPr>
        <w:t>This is a brand new sweater. I appreciate that you have leant me clothes in the past, but I have not even worn the sweater yet. Let me know if there is anything else that I have that you would like to borrow.</w:t>
      </w:r>
    </w:p>
    <w:p w:rsidR="00095582" w:rsidRDefault="00095582" w:rsidP="00095582">
      <w:pPr>
        <w:spacing w:after="0"/>
        <w:ind w:left="360"/>
        <w:rPr>
          <w:b/>
        </w:rPr>
      </w:pPr>
    </w:p>
    <w:p w:rsidR="00095582" w:rsidRPr="001328CD" w:rsidRDefault="00095582" w:rsidP="00095582">
      <w:pPr>
        <w:pStyle w:val="ListParagraph"/>
        <w:numPr>
          <w:ilvl w:val="0"/>
          <w:numId w:val="9"/>
        </w:numPr>
        <w:spacing w:after="0"/>
        <w:ind w:left="360"/>
        <w:rPr>
          <w:b/>
        </w:rPr>
      </w:pPr>
      <w:r>
        <w:t>Two of your friends found out your parents will be away next weekend. They want you to throw a party at your house. You know your house would probably be trashed and you’d get in a lot of trouble. How can you say no?</w:t>
      </w:r>
    </w:p>
    <w:p w:rsidR="00095582" w:rsidRDefault="00095582" w:rsidP="00095582">
      <w:pPr>
        <w:spacing w:after="0"/>
        <w:ind w:left="360"/>
        <w:rPr>
          <w:b/>
        </w:rPr>
      </w:pPr>
    </w:p>
    <w:p w:rsidR="00095582" w:rsidRPr="000701FA" w:rsidRDefault="00095582" w:rsidP="00095582">
      <w:pPr>
        <w:spacing w:after="0"/>
        <w:ind w:left="360"/>
        <w:rPr>
          <w:i/>
        </w:rPr>
      </w:pPr>
      <w:r>
        <w:rPr>
          <w:i/>
        </w:rPr>
        <w:t>Getting together sounds like it would be a lot of fun. I am not comfortable having all of those people over my house without my parents at home and know that I will get into a lot of trouble and my house will likely get trashed. We have been friends for a while so you know how my parents are. What other things do you think we could do next weekend that don’t involve a party at my house.</w:t>
      </w:r>
    </w:p>
    <w:p w:rsidR="00095582" w:rsidRDefault="00095582" w:rsidP="00095582">
      <w:pPr>
        <w:spacing w:after="0"/>
        <w:ind w:left="360"/>
        <w:rPr>
          <w:b/>
        </w:rPr>
      </w:pPr>
    </w:p>
    <w:p w:rsidR="00095582" w:rsidRPr="001328CD" w:rsidRDefault="00095582" w:rsidP="00095582">
      <w:pPr>
        <w:pStyle w:val="ListParagraph"/>
        <w:numPr>
          <w:ilvl w:val="0"/>
          <w:numId w:val="9"/>
        </w:numPr>
        <w:spacing w:after="0"/>
        <w:ind w:left="360"/>
        <w:rPr>
          <w:b/>
        </w:rPr>
      </w:pPr>
      <w:r>
        <w:t>Your friend asks to copy off of you during the next math quiz.  She really needs a good grade to pass the course. But you don’t want to cheat. How can you say no and preserve the friendship?</w:t>
      </w:r>
    </w:p>
    <w:p w:rsidR="00095582" w:rsidRDefault="00095582" w:rsidP="00095582">
      <w:pPr>
        <w:spacing w:after="0"/>
        <w:ind w:left="360"/>
        <w:rPr>
          <w:b/>
        </w:rPr>
      </w:pPr>
    </w:p>
    <w:p w:rsidR="00095582" w:rsidRPr="000701FA" w:rsidRDefault="00095582" w:rsidP="00095582">
      <w:pPr>
        <w:spacing w:after="0"/>
        <w:ind w:left="360"/>
        <w:rPr>
          <w:i/>
        </w:rPr>
      </w:pPr>
      <w:r>
        <w:rPr>
          <w:i/>
        </w:rPr>
        <w:t>I know you need a good grade to pass this course. I am willing to work with you to study and prepare. I am not willing to help you cheat which is against the rules and will get me in trouble as well.</w:t>
      </w:r>
    </w:p>
    <w:p w:rsidR="00095582" w:rsidRDefault="00095582" w:rsidP="00095582">
      <w:pPr>
        <w:spacing w:after="0"/>
        <w:ind w:left="360"/>
        <w:rPr>
          <w:b/>
        </w:rPr>
      </w:pPr>
    </w:p>
    <w:p w:rsidR="00095582" w:rsidRDefault="00095582" w:rsidP="00095582">
      <w:pPr>
        <w:spacing w:after="0"/>
        <w:ind w:left="360"/>
        <w:rPr>
          <w:b/>
        </w:rPr>
      </w:pPr>
    </w:p>
    <w:p w:rsidR="00095582" w:rsidRPr="001328CD" w:rsidRDefault="00095582" w:rsidP="00095582">
      <w:pPr>
        <w:pStyle w:val="ListParagraph"/>
        <w:numPr>
          <w:ilvl w:val="0"/>
          <w:numId w:val="9"/>
        </w:numPr>
        <w:spacing w:after="0"/>
        <w:ind w:left="360"/>
        <w:rPr>
          <w:b/>
        </w:rPr>
      </w:pPr>
      <w:r>
        <w:t>Just when your shift at work is ending, your boss asks you to stay longer. You already made plans for the evening. How can you refuse without jeopardizing your job?</w:t>
      </w:r>
    </w:p>
    <w:p w:rsidR="00095582" w:rsidRDefault="00095582" w:rsidP="00095582">
      <w:pPr>
        <w:spacing w:after="0"/>
        <w:rPr>
          <w:b/>
        </w:rPr>
      </w:pPr>
    </w:p>
    <w:p w:rsidR="00095582" w:rsidRPr="000701FA" w:rsidRDefault="00095582" w:rsidP="00095582">
      <w:pPr>
        <w:spacing w:after="0"/>
        <w:ind w:left="360"/>
        <w:rPr>
          <w:i/>
        </w:rPr>
      </w:pPr>
      <w:r>
        <w:rPr>
          <w:i/>
        </w:rPr>
        <w:t>Your last minute request puts me in a tough position. If I did not already have plans for the evening I would be able to stay and work later. If you can give me some advance notice next time, I can plan around your needs.</w:t>
      </w:r>
    </w:p>
    <w:p w:rsidR="00095582" w:rsidRPr="001328CD" w:rsidRDefault="00095582" w:rsidP="00095582">
      <w:pPr>
        <w:spacing w:after="0"/>
        <w:rPr>
          <w:b/>
        </w:rPr>
      </w:pPr>
    </w:p>
    <w:p w:rsidR="00095582" w:rsidRDefault="00095582" w:rsidP="00095582">
      <w:pPr>
        <w:shd w:val="clear" w:color="auto" w:fill="C6D9F1" w:themeFill="text2" w:themeFillTint="33"/>
        <w:rPr>
          <w:b/>
        </w:rPr>
      </w:pPr>
      <w:r>
        <w:rPr>
          <w:b/>
        </w:rPr>
        <w:t>Self-Assessment</w:t>
      </w:r>
    </w:p>
    <w:p w:rsidR="00095582" w:rsidRDefault="00095582" w:rsidP="00095582">
      <w:pPr>
        <w:spacing w:after="0"/>
      </w:pPr>
      <w:r>
        <w:t xml:space="preserve">In what situations would you be most comfortable saying no? </w:t>
      </w:r>
      <w:proofErr w:type="gramStart"/>
      <w:r>
        <w:t>Least comfortable?</w:t>
      </w:r>
      <w:proofErr w:type="gramEnd"/>
    </w:p>
    <w:p w:rsidR="00095582" w:rsidRDefault="00095582" w:rsidP="00095582">
      <w:pPr>
        <w:spacing w:after="0"/>
      </w:pPr>
      <w:r>
        <w:t>What underlying conflicts and complications do you see?</w:t>
      </w:r>
    </w:p>
    <w:p w:rsidR="00095582" w:rsidRPr="001328CD" w:rsidRDefault="00095582" w:rsidP="00095582">
      <w:pPr>
        <w:spacing w:after="0"/>
      </w:pPr>
      <w:r>
        <w:t>Does it matter who is asking the favor?</w:t>
      </w:r>
    </w:p>
    <w:p w:rsidR="00095582" w:rsidRDefault="00095582" w:rsidP="00095582">
      <w:pPr>
        <w:spacing w:after="0"/>
      </w:pPr>
    </w:p>
    <w:p w:rsidR="001328CD" w:rsidRPr="001328CD" w:rsidRDefault="001328CD" w:rsidP="001328CD">
      <w:pPr>
        <w:spacing w:after="0"/>
      </w:pPr>
    </w:p>
    <w:sectPr w:rsidR="001328CD" w:rsidRPr="001328CD" w:rsidSect="00095582">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7EEE" w:rsidRDefault="00AD7EEE" w:rsidP="00CB72C4">
      <w:pPr>
        <w:spacing w:after="0" w:line="240" w:lineRule="auto"/>
      </w:pPr>
      <w:r>
        <w:separator/>
      </w:r>
    </w:p>
  </w:endnote>
  <w:endnote w:type="continuationSeparator" w:id="0">
    <w:p w:rsidR="00AD7EEE" w:rsidRDefault="00AD7EEE" w:rsidP="00CB72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2C4" w:rsidRPr="00CB72C4" w:rsidRDefault="00BD2F35">
    <w:pPr>
      <w:pStyle w:val="Footer"/>
      <w:rPr>
        <w:sz w:val="16"/>
        <w:szCs w:val="16"/>
      </w:rPr>
    </w:pPr>
    <w:r>
      <w:rPr>
        <w:color w:val="000000" w:themeColor="text1"/>
        <w:sz w:val="16"/>
        <w:szCs w:val="16"/>
      </w:rPr>
      <w:t>Materials u</w:t>
    </w:r>
    <w:r w:rsidR="00CB72C4" w:rsidRPr="00CB72C4">
      <w:rPr>
        <w:color w:val="000000" w:themeColor="text1"/>
        <w:sz w:val="16"/>
        <w:szCs w:val="16"/>
      </w:rPr>
      <w:t xml:space="preserve">sed with </w:t>
    </w:r>
    <w:r w:rsidR="00E539A6">
      <w:rPr>
        <w:color w:val="000000" w:themeColor="text1"/>
        <w:sz w:val="16"/>
        <w:szCs w:val="16"/>
      </w:rPr>
      <w:t>p</w:t>
    </w:r>
    <w:r w:rsidR="00CB72C4" w:rsidRPr="00CB72C4">
      <w:rPr>
        <w:color w:val="000000" w:themeColor="text1"/>
        <w:sz w:val="16"/>
        <w:szCs w:val="16"/>
      </w:rPr>
      <w:t xml:space="preserve">ermission from Supreme Court of Ohio, Dispute Resolution Section (from </w:t>
    </w:r>
    <w:r w:rsidR="00CB72C4" w:rsidRPr="00CB72C4">
      <w:rPr>
        <w:i/>
        <w:color w:val="000000" w:themeColor="text1"/>
        <w:sz w:val="16"/>
        <w:szCs w:val="16"/>
      </w:rPr>
      <w:t xml:space="preserve">From Peer Pressure to Peer Support </w:t>
    </w:r>
    <w:r w:rsidR="00CB72C4" w:rsidRPr="00CB72C4">
      <w:rPr>
        <w:color w:val="000000" w:themeColor="text1"/>
        <w:sz w:val="16"/>
        <w:szCs w:val="16"/>
      </w:rPr>
      <w:t>© 1989 by Shelley Freeman)</w:t>
    </w:r>
    <w:r>
      <w:rPr>
        <w:color w:val="000000" w:themeColor="text1"/>
        <w:sz w:val="16"/>
        <w:szCs w:val="16"/>
      </w:rPr>
      <w:t>.</w:t>
    </w:r>
    <w:r w:rsidR="00CB72C4" w:rsidRPr="00CB72C4">
      <w:rPr>
        <w:sz w:val="16"/>
        <w:szCs w:val="16"/>
      </w:rPr>
      <w:t xml:space="preserve"> Adapted by the University of Maryland Francis King Carey School of Law Center for Dispute Resolution (C</w:t>
    </w:r>
    <w:r>
      <w:rPr>
        <w:sz w:val="16"/>
        <w:szCs w:val="16"/>
      </w:rPr>
      <w:t>-</w:t>
    </w:r>
    <w:r w:rsidR="00CB72C4" w:rsidRPr="00CB72C4">
      <w:rPr>
        <w:sz w:val="16"/>
        <w:szCs w:val="16"/>
      </w:rPr>
      <w:t>DRUM) for use by Maryland Public Television for education purposes. Use or modification of the materials for any other purposes requires the written permission of C-DRUM.</w:t>
    </w: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902" w:rsidRPr="00CB72C4" w:rsidRDefault="00C17902">
    <w:pPr>
      <w:pStyle w:val="Footer"/>
      <w:rPr>
        <w:sz w:val="16"/>
        <w:szCs w:val="16"/>
      </w:rPr>
    </w:pPr>
    <w:r>
      <w:rPr>
        <w:color w:val="000000" w:themeColor="text1"/>
        <w:sz w:val="16"/>
        <w:szCs w:val="16"/>
      </w:rPr>
      <w:t>Materials u</w:t>
    </w:r>
    <w:r w:rsidRPr="00CB72C4">
      <w:rPr>
        <w:color w:val="000000" w:themeColor="text1"/>
        <w:sz w:val="16"/>
        <w:szCs w:val="16"/>
      </w:rPr>
      <w:t xml:space="preserve">sed with </w:t>
    </w:r>
    <w:r>
      <w:rPr>
        <w:color w:val="000000" w:themeColor="text1"/>
        <w:sz w:val="16"/>
        <w:szCs w:val="16"/>
      </w:rPr>
      <w:t>p</w:t>
    </w:r>
    <w:r w:rsidRPr="00CB72C4">
      <w:rPr>
        <w:color w:val="000000" w:themeColor="text1"/>
        <w:sz w:val="16"/>
        <w:szCs w:val="16"/>
      </w:rPr>
      <w:t xml:space="preserve">ermission from Supreme Court of Ohio, Dispute Resolution Section (from </w:t>
    </w:r>
    <w:r>
      <w:rPr>
        <w:i/>
        <w:color w:val="000000" w:themeColor="text1"/>
        <w:sz w:val="16"/>
        <w:szCs w:val="16"/>
      </w:rPr>
      <w:t xml:space="preserve">Conflict Resolution Curriculum Module, Grades 9-12, </w:t>
    </w:r>
    <w:r>
      <w:rPr>
        <w:color w:val="000000" w:themeColor="text1"/>
        <w:sz w:val="16"/>
        <w:szCs w:val="16"/>
      </w:rPr>
      <w:t>Sunburst Communications, Inc.</w:t>
    </w:r>
    <w:r w:rsidRPr="00CB72C4">
      <w:rPr>
        <w:color w:val="000000" w:themeColor="text1"/>
        <w:sz w:val="16"/>
        <w:szCs w:val="16"/>
      </w:rPr>
      <w:t>)</w:t>
    </w:r>
    <w:r>
      <w:rPr>
        <w:color w:val="000000" w:themeColor="text1"/>
        <w:sz w:val="16"/>
        <w:szCs w:val="16"/>
      </w:rPr>
      <w:t>.</w:t>
    </w:r>
    <w:r w:rsidRPr="00CB72C4">
      <w:rPr>
        <w:sz w:val="16"/>
        <w:szCs w:val="16"/>
      </w:rPr>
      <w:t xml:space="preserve"> Adapted by the University of Maryland Francis King Carey School of Law Center for Dispute Resolution (C</w:t>
    </w:r>
    <w:r>
      <w:rPr>
        <w:sz w:val="16"/>
        <w:szCs w:val="16"/>
      </w:rPr>
      <w:t>-</w:t>
    </w:r>
    <w:r w:rsidRPr="00CB72C4">
      <w:rPr>
        <w:sz w:val="16"/>
        <w:szCs w:val="16"/>
      </w:rPr>
      <w:t>DRUM) for use by Maryland Public Television for education purposes. Use or modification of the materials for any other purposes requires the written permission of C-DRUM.</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7EEE" w:rsidRDefault="00AD7EEE" w:rsidP="00CB72C4">
      <w:pPr>
        <w:spacing w:after="0" w:line="240" w:lineRule="auto"/>
      </w:pPr>
      <w:r>
        <w:separator/>
      </w:r>
    </w:p>
  </w:footnote>
  <w:footnote w:type="continuationSeparator" w:id="0">
    <w:p w:rsidR="00AD7EEE" w:rsidRDefault="00AD7EEE" w:rsidP="00CB72C4">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8CD" w:rsidRDefault="001328CD">
    <w:pPr>
      <w:pStyle w:val="Header"/>
    </w:pPr>
    <w:r>
      <w:t>Name____________________</w:t>
    </w:r>
    <w:r>
      <w:tab/>
    </w:r>
    <w:r>
      <w:tab/>
      <w:t>Date______________________</w: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582" w:rsidRDefault="00095582">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DFB81DDE"/>
    <w:lvl w:ilvl="0">
      <w:start w:val="1"/>
      <w:numFmt w:val="bullet"/>
      <w:lvlText w:val=""/>
      <w:lvlJc w:val="left"/>
      <w:pPr>
        <w:tabs>
          <w:tab w:val="num" w:pos="1080"/>
        </w:tabs>
        <w:ind w:left="1080" w:hanging="360"/>
      </w:pPr>
      <w:rPr>
        <w:rFonts w:ascii="Wingdings" w:hAnsi="Wingdings" w:hint="default"/>
      </w:rPr>
    </w:lvl>
  </w:abstractNum>
  <w:abstractNum w:abstractNumId="1">
    <w:nsid w:val="103D27BC"/>
    <w:multiLevelType w:val="hybridMultilevel"/>
    <w:tmpl w:val="A7C60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5168F3"/>
    <w:multiLevelType w:val="hybridMultilevel"/>
    <w:tmpl w:val="9D7AC190"/>
    <w:lvl w:ilvl="0" w:tplc="2B4C4A4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4C0598"/>
    <w:multiLevelType w:val="hybridMultilevel"/>
    <w:tmpl w:val="6EFE7C5A"/>
    <w:lvl w:ilvl="0" w:tplc="6D8CEB48">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F00A8A"/>
    <w:multiLevelType w:val="hybridMultilevel"/>
    <w:tmpl w:val="09D8F180"/>
    <w:lvl w:ilvl="0" w:tplc="6D8CEB4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8D3CED"/>
    <w:multiLevelType w:val="hybridMultilevel"/>
    <w:tmpl w:val="0B424692"/>
    <w:lvl w:ilvl="0" w:tplc="6D8CEB4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6E4A66"/>
    <w:multiLevelType w:val="hybridMultilevel"/>
    <w:tmpl w:val="9D7AC190"/>
    <w:lvl w:ilvl="0" w:tplc="2B4C4A4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2135A1"/>
    <w:multiLevelType w:val="hybridMultilevel"/>
    <w:tmpl w:val="4CF25306"/>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6CB2103"/>
    <w:multiLevelType w:val="hybridMultilevel"/>
    <w:tmpl w:val="44A25DAE"/>
    <w:lvl w:ilvl="0" w:tplc="FF7867A2">
      <w:start w:val="1"/>
      <w:numFmt w:val="bullet"/>
      <w:lvlText w:val=""/>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4F7001E"/>
    <w:multiLevelType w:val="hybridMultilevel"/>
    <w:tmpl w:val="88163F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7"/>
  </w:num>
  <w:num w:numId="5">
    <w:abstractNumId w:val="5"/>
  </w:num>
  <w:num w:numId="6">
    <w:abstractNumId w:val="1"/>
  </w:num>
  <w:num w:numId="7">
    <w:abstractNumId w:val="9"/>
  </w:num>
  <w:num w:numId="8">
    <w:abstractNumId w:val="6"/>
  </w:num>
  <w:num w:numId="9">
    <w:abstractNumId w:val="2"/>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attachedTemplate r:id="rId1"/>
  <w:doNotTrackMoves/>
  <w:defaultTabStop w:val="720"/>
  <w:characterSpacingControl w:val="doNotCompress"/>
  <w:footnotePr>
    <w:footnote w:id="-1"/>
    <w:footnote w:id="0"/>
  </w:footnotePr>
  <w:endnotePr>
    <w:endnote w:id="-1"/>
    <w:endnote w:id="0"/>
  </w:endnotePr>
  <w:compat/>
  <w:docVars>
    <w:docVar w:name="_CITRUS_JURISDICTION" w:val="Bluebook"/>
  </w:docVars>
  <w:rsids>
    <w:rsidRoot w:val="00CB72C4"/>
    <w:rsid w:val="00001624"/>
    <w:rsid w:val="0004039D"/>
    <w:rsid w:val="00094E1D"/>
    <w:rsid w:val="00095582"/>
    <w:rsid w:val="000A3749"/>
    <w:rsid w:val="000B5891"/>
    <w:rsid w:val="001075AF"/>
    <w:rsid w:val="001328CD"/>
    <w:rsid w:val="00143A35"/>
    <w:rsid w:val="001731C1"/>
    <w:rsid w:val="001A2362"/>
    <w:rsid w:val="001A5A2A"/>
    <w:rsid w:val="001E1572"/>
    <w:rsid w:val="00205D47"/>
    <w:rsid w:val="002424E1"/>
    <w:rsid w:val="002563B5"/>
    <w:rsid w:val="00287C48"/>
    <w:rsid w:val="002B167D"/>
    <w:rsid w:val="002B75A2"/>
    <w:rsid w:val="0033234A"/>
    <w:rsid w:val="0039077E"/>
    <w:rsid w:val="00396AF7"/>
    <w:rsid w:val="004211A7"/>
    <w:rsid w:val="0043384B"/>
    <w:rsid w:val="004802D4"/>
    <w:rsid w:val="004C4E97"/>
    <w:rsid w:val="00515754"/>
    <w:rsid w:val="00530695"/>
    <w:rsid w:val="00604F23"/>
    <w:rsid w:val="006155E6"/>
    <w:rsid w:val="00637B32"/>
    <w:rsid w:val="006C6DAD"/>
    <w:rsid w:val="006D0C78"/>
    <w:rsid w:val="006D5D9C"/>
    <w:rsid w:val="006E44DA"/>
    <w:rsid w:val="00765D49"/>
    <w:rsid w:val="0081712A"/>
    <w:rsid w:val="0088546A"/>
    <w:rsid w:val="008A7AB5"/>
    <w:rsid w:val="009472F9"/>
    <w:rsid w:val="00965FA0"/>
    <w:rsid w:val="009765D6"/>
    <w:rsid w:val="0098525D"/>
    <w:rsid w:val="0099451E"/>
    <w:rsid w:val="00A10E39"/>
    <w:rsid w:val="00A117EA"/>
    <w:rsid w:val="00A1345D"/>
    <w:rsid w:val="00A138C8"/>
    <w:rsid w:val="00A75398"/>
    <w:rsid w:val="00AD7EEE"/>
    <w:rsid w:val="00B1674A"/>
    <w:rsid w:val="00B22212"/>
    <w:rsid w:val="00B24777"/>
    <w:rsid w:val="00B259FB"/>
    <w:rsid w:val="00B3468C"/>
    <w:rsid w:val="00B67B58"/>
    <w:rsid w:val="00B90C7D"/>
    <w:rsid w:val="00B96358"/>
    <w:rsid w:val="00B96656"/>
    <w:rsid w:val="00BC1036"/>
    <w:rsid w:val="00BD2F35"/>
    <w:rsid w:val="00C076B0"/>
    <w:rsid w:val="00C13C57"/>
    <w:rsid w:val="00C1601A"/>
    <w:rsid w:val="00C17902"/>
    <w:rsid w:val="00C568AF"/>
    <w:rsid w:val="00C738C6"/>
    <w:rsid w:val="00C871D0"/>
    <w:rsid w:val="00C87226"/>
    <w:rsid w:val="00CB72C4"/>
    <w:rsid w:val="00CC18F9"/>
    <w:rsid w:val="00CD45F0"/>
    <w:rsid w:val="00D95E81"/>
    <w:rsid w:val="00E05C6F"/>
    <w:rsid w:val="00E539A6"/>
    <w:rsid w:val="00E93692"/>
    <w:rsid w:val="00EB25EC"/>
    <w:rsid w:val="00EE2239"/>
    <w:rsid w:val="00F160DA"/>
    <w:rsid w:val="00F45F56"/>
    <w:rsid w:val="00F70A7B"/>
    <w:rsid w:val="00FC5192"/>
    <w:rsid w:val="2435F906"/>
  </w:rsids>
  <m:mathPr>
    <m:mathFont m:val="Impac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5E6"/>
    <w:rPr>
      <w:rFonts w:ascii="Georgia" w:hAnsi="Georgia"/>
      <w:sz w:val="24"/>
      <w:szCs w:val="24"/>
    </w:rPr>
  </w:style>
  <w:style w:type="paragraph" w:styleId="Heading5">
    <w:name w:val="heading 5"/>
    <w:basedOn w:val="BodyText2"/>
    <w:next w:val="Normal"/>
    <w:link w:val="Heading5Char"/>
    <w:qFormat/>
    <w:rsid w:val="006155E6"/>
    <w:pPr>
      <w:spacing w:before="120" w:after="60" w:line="240" w:lineRule="auto"/>
      <w:outlineLvl w:val="4"/>
    </w:pPr>
    <w:rPr>
      <w:rFonts w:ascii="Arial" w:eastAsia="Times New Roman" w:hAnsi="Arial" w:cs="Times New Roman"/>
      <w:b/>
      <w:bCs/>
      <w:iCs/>
      <w:sz w:val="20"/>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6155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55E6"/>
    <w:rPr>
      <w:rFonts w:ascii="Tahoma" w:hAnsi="Tahoma" w:cs="Tahoma"/>
      <w:sz w:val="16"/>
      <w:szCs w:val="16"/>
    </w:rPr>
  </w:style>
  <w:style w:type="paragraph" w:customStyle="1" w:styleId="BodyText3example">
    <w:name w:val="Body Text 3 (example)"/>
    <w:basedOn w:val="BodyText3"/>
    <w:link w:val="BodyText3exampleChar"/>
    <w:rsid w:val="006155E6"/>
    <w:pPr>
      <w:spacing w:after="0" w:line="240" w:lineRule="auto"/>
      <w:ind w:left="360"/>
    </w:pPr>
    <w:rPr>
      <w:rFonts w:ascii="Arial" w:eastAsia="Times New Roman" w:hAnsi="Arial" w:cs="Times New Roman"/>
      <w:color w:val="999999"/>
      <w:sz w:val="20"/>
    </w:rPr>
  </w:style>
  <w:style w:type="character" w:customStyle="1" w:styleId="BodyText3exampleChar">
    <w:name w:val="Body Text 3 (example) Char"/>
    <w:basedOn w:val="BodyText3Char"/>
    <w:link w:val="BodyText3example"/>
    <w:rsid w:val="006155E6"/>
    <w:rPr>
      <w:rFonts w:ascii="Arial" w:eastAsia="Times New Roman" w:hAnsi="Arial" w:cs="Times New Roman"/>
      <w:color w:val="999999"/>
      <w:sz w:val="20"/>
      <w:szCs w:val="16"/>
    </w:rPr>
  </w:style>
  <w:style w:type="paragraph" w:styleId="BodyText3">
    <w:name w:val="Body Text 3"/>
    <w:basedOn w:val="Normal"/>
    <w:link w:val="BodyText3Char"/>
    <w:uiPriority w:val="99"/>
    <w:semiHidden/>
    <w:unhideWhenUsed/>
    <w:rsid w:val="006155E6"/>
    <w:pPr>
      <w:spacing w:after="120"/>
    </w:pPr>
    <w:rPr>
      <w:sz w:val="16"/>
      <w:szCs w:val="16"/>
    </w:rPr>
  </w:style>
  <w:style w:type="character" w:customStyle="1" w:styleId="BodyText3Char">
    <w:name w:val="Body Text 3 Char"/>
    <w:basedOn w:val="DefaultParagraphFont"/>
    <w:link w:val="BodyText3"/>
    <w:uiPriority w:val="99"/>
    <w:semiHidden/>
    <w:rsid w:val="006155E6"/>
    <w:rPr>
      <w:rFonts w:ascii="Georgia" w:hAnsi="Georgia"/>
      <w:sz w:val="16"/>
      <w:szCs w:val="16"/>
    </w:rPr>
  </w:style>
  <w:style w:type="character" w:customStyle="1" w:styleId="Heading5Char">
    <w:name w:val="Heading 5 Char"/>
    <w:basedOn w:val="DefaultParagraphFont"/>
    <w:link w:val="Heading5"/>
    <w:rsid w:val="006155E6"/>
    <w:rPr>
      <w:rFonts w:ascii="Arial" w:eastAsia="Times New Roman" w:hAnsi="Arial" w:cs="Times New Roman"/>
      <w:b/>
      <w:bCs/>
      <w:iCs/>
      <w:sz w:val="20"/>
      <w:szCs w:val="26"/>
    </w:rPr>
  </w:style>
  <w:style w:type="paragraph" w:styleId="BodyText2">
    <w:name w:val="Body Text 2"/>
    <w:basedOn w:val="Normal"/>
    <w:link w:val="BodyText2Char"/>
    <w:uiPriority w:val="99"/>
    <w:semiHidden/>
    <w:unhideWhenUsed/>
    <w:rsid w:val="006155E6"/>
    <w:pPr>
      <w:spacing w:after="120" w:line="480" w:lineRule="auto"/>
    </w:pPr>
  </w:style>
  <w:style w:type="character" w:customStyle="1" w:styleId="BodyText2Char">
    <w:name w:val="Body Text 2 Char"/>
    <w:basedOn w:val="DefaultParagraphFont"/>
    <w:link w:val="BodyText2"/>
    <w:uiPriority w:val="99"/>
    <w:semiHidden/>
    <w:rsid w:val="006155E6"/>
    <w:rPr>
      <w:rFonts w:ascii="Georgia" w:hAnsi="Georgia"/>
      <w:sz w:val="24"/>
      <w:szCs w:val="24"/>
    </w:rPr>
  </w:style>
  <w:style w:type="character" w:styleId="PlaceholderText">
    <w:name w:val="Placeholder Text"/>
    <w:basedOn w:val="DefaultParagraphFont"/>
    <w:uiPriority w:val="99"/>
    <w:semiHidden/>
    <w:rsid w:val="00B3468C"/>
    <w:rPr>
      <w:color w:val="808080"/>
    </w:rPr>
  </w:style>
  <w:style w:type="paragraph" w:styleId="BodyText">
    <w:name w:val="Body Text"/>
    <w:basedOn w:val="Normal"/>
    <w:link w:val="BodyTextChar"/>
    <w:uiPriority w:val="99"/>
    <w:semiHidden/>
    <w:unhideWhenUsed/>
    <w:rsid w:val="00CB72C4"/>
    <w:pPr>
      <w:spacing w:after="120"/>
    </w:pPr>
  </w:style>
  <w:style w:type="character" w:customStyle="1" w:styleId="BodyTextChar">
    <w:name w:val="Body Text Char"/>
    <w:basedOn w:val="DefaultParagraphFont"/>
    <w:link w:val="BodyText"/>
    <w:uiPriority w:val="99"/>
    <w:semiHidden/>
    <w:rsid w:val="00CB72C4"/>
    <w:rPr>
      <w:rFonts w:ascii="Georgia" w:hAnsi="Georgia"/>
      <w:sz w:val="24"/>
      <w:szCs w:val="24"/>
    </w:rPr>
  </w:style>
  <w:style w:type="paragraph" w:styleId="BodyTextFirstIndent">
    <w:name w:val="Body Text First Indent"/>
    <w:aliases w:val="Body Text First Indent(example)"/>
    <w:basedOn w:val="BodyText"/>
    <w:link w:val="BodyTextFirstIndentChar"/>
    <w:unhideWhenUsed/>
    <w:rsid w:val="00CB72C4"/>
    <w:pPr>
      <w:spacing w:after="200"/>
      <w:ind w:firstLine="360"/>
    </w:pPr>
  </w:style>
  <w:style w:type="character" w:customStyle="1" w:styleId="BodyTextFirstIndentChar">
    <w:name w:val="Body Text First Indent Char"/>
    <w:aliases w:val="Body Text First Indent(example) Char"/>
    <w:basedOn w:val="BodyTextChar"/>
    <w:link w:val="BodyTextFirstIndent"/>
    <w:rsid w:val="00CB72C4"/>
    <w:rPr>
      <w:rFonts w:ascii="Georgia" w:hAnsi="Georgia"/>
      <w:sz w:val="24"/>
      <w:szCs w:val="24"/>
    </w:rPr>
  </w:style>
  <w:style w:type="paragraph" w:customStyle="1" w:styleId="ListBullet3example">
    <w:name w:val="List Bullet 3 (example)"/>
    <w:basedOn w:val="ListBullet3"/>
    <w:link w:val="ListBullet3exampleChar"/>
    <w:rsid w:val="00CB72C4"/>
    <w:pPr>
      <w:spacing w:after="0" w:line="240" w:lineRule="auto"/>
      <w:contextualSpacing w:val="0"/>
    </w:pPr>
    <w:rPr>
      <w:rFonts w:ascii="Arial" w:eastAsia="Times New Roman" w:hAnsi="Arial" w:cs="Times New Roman"/>
      <w:color w:val="999999"/>
      <w:sz w:val="20"/>
    </w:rPr>
  </w:style>
  <w:style w:type="character" w:customStyle="1" w:styleId="ListBullet3exampleChar">
    <w:name w:val="List Bullet 3 (example) Char"/>
    <w:basedOn w:val="DefaultParagraphFont"/>
    <w:link w:val="ListBullet3example"/>
    <w:rsid w:val="00CB72C4"/>
    <w:rPr>
      <w:rFonts w:ascii="Arial" w:eastAsia="Times New Roman" w:hAnsi="Arial" w:cs="Times New Roman"/>
      <w:color w:val="999999"/>
      <w:sz w:val="20"/>
      <w:szCs w:val="24"/>
    </w:rPr>
  </w:style>
  <w:style w:type="paragraph" w:styleId="ListBullet3">
    <w:name w:val="List Bullet 3"/>
    <w:basedOn w:val="Normal"/>
    <w:uiPriority w:val="99"/>
    <w:semiHidden/>
    <w:unhideWhenUsed/>
    <w:rsid w:val="00CB72C4"/>
    <w:pPr>
      <w:tabs>
        <w:tab w:val="num" w:pos="1080"/>
      </w:tabs>
      <w:ind w:left="1080" w:hanging="360"/>
      <w:contextualSpacing/>
    </w:pPr>
  </w:style>
  <w:style w:type="paragraph" w:styleId="ListParagraph">
    <w:name w:val="List Paragraph"/>
    <w:basedOn w:val="Normal"/>
    <w:uiPriority w:val="34"/>
    <w:qFormat/>
    <w:rsid w:val="00CB72C4"/>
    <w:pPr>
      <w:ind w:left="720"/>
      <w:contextualSpacing/>
    </w:pPr>
  </w:style>
  <w:style w:type="character" w:styleId="CommentReference">
    <w:name w:val="annotation reference"/>
    <w:basedOn w:val="DefaultParagraphFont"/>
    <w:uiPriority w:val="99"/>
    <w:semiHidden/>
    <w:unhideWhenUsed/>
    <w:rsid w:val="00CB72C4"/>
    <w:rPr>
      <w:sz w:val="16"/>
      <w:szCs w:val="16"/>
    </w:rPr>
  </w:style>
  <w:style w:type="paragraph" w:styleId="CommentText">
    <w:name w:val="annotation text"/>
    <w:basedOn w:val="Normal"/>
    <w:link w:val="CommentTextChar"/>
    <w:uiPriority w:val="99"/>
    <w:semiHidden/>
    <w:unhideWhenUsed/>
    <w:rsid w:val="00CB72C4"/>
    <w:pPr>
      <w:spacing w:line="240" w:lineRule="auto"/>
    </w:pPr>
    <w:rPr>
      <w:sz w:val="20"/>
      <w:szCs w:val="20"/>
    </w:rPr>
  </w:style>
  <w:style w:type="character" w:customStyle="1" w:styleId="CommentTextChar">
    <w:name w:val="Comment Text Char"/>
    <w:basedOn w:val="DefaultParagraphFont"/>
    <w:link w:val="CommentText"/>
    <w:uiPriority w:val="99"/>
    <w:semiHidden/>
    <w:rsid w:val="00CB72C4"/>
    <w:rPr>
      <w:rFonts w:ascii="Georgia" w:hAnsi="Georgia"/>
      <w:sz w:val="20"/>
      <w:szCs w:val="20"/>
    </w:rPr>
  </w:style>
  <w:style w:type="paragraph" w:styleId="CommentSubject">
    <w:name w:val="annotation subject"/>
    <w:basedOn w:val="CommentText"/>
    <w:next w:val="CommentText"/>
    <w:link w:val="CommentSubjectChar"/>
    <w:uiPriority w:val="99"/>
    <w:semiHidden/>
    <w:unhideWhenUsed/>
    <w:rsid w:val="00CB72C4"/>
    <w:rPr>
      <w:b/>
      <w:bCs/>
    </w:rPr>
  </w:style>
  <w:style w:type="character" w:customStyle="1" w:styleId="CommentSubjectChar">
    <w:name w:val="Comment Subject Char"/>
    <w:basedOn w:val="CommentTextChar"/>
    <w:link w:val="CommentSubject"/>
    <w:uiPriority w:val="99"/>
    <w:semiHidden/>
    <w:rsid w:val="00CB72C4"/>
    <w:rPr>
      <w:rFonts w:ascii="Georgia" w:hAnsi="Georgia"/>
      <w:b/>
      <w:bCs/>
      <w:sz w:val="20"/>
      <w:szCs w:val="20"/>
    </w:rPr>
  </w:style>
  <w:style w:type="paragraph" w:styleId="Header">
    <w:name w:val="header"/>
    <w:basedOn w:val="Normal"/>
    <w:link w:val="HeaderChar"/>
    <w:uiPriority w:val="99"/>
    <w:unhideWhenUsed/>
    <w:rsid w:val="00CB72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2C4"/>
    <w:rPr>
      <w:rFonts w:ascii="Georgia" w:hAnsi="Georgia"/>
      <w:sz w:val="24"/>
      <w:szCs w:val="24"/>
    </w:rPr>
  </w:style>
  <w:style w:type="paragraph" w:styleId="Footer">
    <w:name w:val="footer"/>
    <w:basedOn w:val="Normal"/>
    <w:link w:val="FooterChar"/>
    <w:uiPriority w:val="99"/>
    <w:unhideWhenUsed/>
    <w:rsid w:val="00CB72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2C4"/>
    <w:rPr>
      <w:rFonts w:ascii="Georgia" w:hAnsi="Georgia"/>
      <w:sz w:val="24"/>
      <w:szCs w:val="24"/>
    </w:rPr>
  </w:style>
  <w:style w:type="paragraph" w:customStyle="1" w:styleId="BodyText3Bold40">
    <w:name w:val="Body Text 3 + Bold 40%"/>
    <w:basedOn w:val="Normal"/>
    <w:rsid w:val="00CB72C4"/>
    <w:pPr>
      <w:spacing w:after="60" w:line="240" w:lineRule="auto"/>
      <w:ind w:left="360"/>
    </w:pPr>
    <w:rPr>
      <w:rFonts w:ascii="Arial" w:eastAsia="Times New Roman" w:hAnsi="Arial" w:cs="Times New Roman"/>
      <w:b/>
      <w:color w:val="999999"/>
      <w:sz w:val="20"/>
      <w:szCs w:val="16"/>
    </w:rPr>
  </w:style>
  <w:style w:type="character" w:styleId="Hyperlink">
    <w:name w:val="Hyperlink"/>
    <w:basedOn w:val="DefaultParagraphFont"/>
    <w:uiPriority w:val="99"/>
    <w:unhideWhenUsed/>
    <w:rsid w:val="006C6DA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5E6"/>
    <w:rPr>
      <w:rFonts w:ascii="Georgia" w:hAnsi="Georgia"/>
      <w:sz w:val="24"/>
      <w:szCs w:val="24"/>
    </w:rPr>
  </w:style>
  <w:style w:type="paragraph" w:styleId="Heading5">
    <w:name w:val="heading 5"/>
    <w:basedOn w:val="BodyText2"/>
    <w:next w:val="Normal"/>
    <w:link w:val="Heading5Char"/>
    <w:qFormat/>
    <w:rsid w:val="006155E6"/>
    <w:pPr>
      <w:spacing w:before="120" w:after="60" w:line="240" w:lineRule="auto"/>
      <w:outlineLvl w:val="4"/>
    </w:pPr>
    <w:rPr>
      <w:rFonts w:ascii="Arial" w:eastAsia="Times New Roman" w:hAnsi="Arial" w:cs="Times New Roman"/>
      <w:b/>
      <w:bCs/>
      <w:i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55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55E6"/>
    <w:rPr>
      <w:rFonts w:ascii="Tahoma" w:hAnsi="Tahoma" w:cs="Tahoma"/>
      <w:sz w:val="16"/>
      <w:szCs w:val="16"/>
    </w:rPr>
  </w:style>
  <w:style w:type="paragraph" w:customStyle="1" w:styleId="BodyText3example">
    <w:name w:val="Body Text 3 (example)"/>
    <w:basedOn w:val="BodyText3"/>
    <w:link w:val="BodyText3exampleChar"/>
    <w:rsid w:val="006155E6"/>
    <w:pPr>
      <w:spacing w:after="0" w:line="240" w:lineRule="auto"/>
      <w:ind w:left="360"/>
    </w:pPr>
    <w:rPr>
      <w:rFonts w:ascii="Arial" w:eastAsia="Times New Roman" w:hAnsi="Arial" w:cs="Times New Roman"/>
      <w:color w:val="999999"/>
      <w:sz w:val="20"/>
    </w:rPr>
  </w:style>
  <w:style w:type="character" w:customStyle="1" w:styleId="BodyText3exampleChar">
    <w:name w:val="Body Text 3 (example) Char"/>
    <w:basedOn w:val="BodyText3Char"/>
    <w:link w:val="BodyText3example"/>
    <w:rsid w:val="006155E6"/>
    <w:rPr>
      <w:rFonts w:ascii="Arial" w:eastAsia="Times New Roman" w:hAnsi="Arial" w:cs="Times New Roman"/>
      <w:color w:val="999999"/>
      <w:sz w:val="20"/>
      <w:szCs w:val="16"/>
    </w:rPr>
  </w:style>
  <w:style w:type="paragraph" w:styleId="BodyText3">
    <w:name w:val="Body Text 3"/>
    <w:basedOn w:val="Normal"/>
    <w:link w:val="BodyText3Char"/>
    <w:uiPriority w:val="99"/>
    <w:semiHidden/>
    <w:unhideWhenUsed/>
    <w:rsid w:val="006155E6"/>
    <w:pPr>
      <w:spacing w:after="120"/>
    </w:pPr>
    <w:rPr>
      <w:sz w:val="16"/>
      <w:szCs w:val="16"/>
    </w:rPr>
  </w:style>
  <w:style w:type="character" w:customStyle="1" w:styleId="BodyText3Char">
    <w:name w:val="Body Text 3 Char"/>
    <w:basedOn w:val="DefaultParagraphFont"/>
    <w:link w:val="BodyText3"/>
    <w:uiPriority w:val="99"/>
    <w:semiHidden/>
    <w:rsid w:val="006155E6"/>
    <w:rPr>
      <w:rFonts w:ascii="Georgia" w:hAnsi="Georgia"/>
      <w:sz w:val="16"/>
      <w:szCs w:val="16"/>
    </w:rPr>
  </w:style>
  <w:style w:type="character" w:customStyle="1" w:styleId="Heading5Char">
    <w:name w:val="Heading 5 Char"/>
    <w:basedOn w:val="DefaultParagraphFont"/>
    <w:link w:val="Heading5"/>
    <w:rsid w:val="006155E6"/>
    <w:rPr>
      <w:rFonts w:ascii="Arial" w:eastAsia="Times New Roman" w:hAnsi="Arial" w:cs="Times New Roman"/>
      <w:b/>
      <w:bCs/>
      <w:iCs/>
      <w:sz w:val="20"/>
      <w:szCs w:val="26"/>
    </w:rPr>
  </w:style>
  <w:style w:type="paragraph" w:styleId="BodyText2">
    <w:name w:val="Body Text 2"/>
    <w:basedOn w:val="Normal"/>
    <w:link w:val="BodyText2Char"/>
    <w:uiPriority w:val="99"/>
    <w:semiHidden/>
    <w:unhideWhenUsed/>
    <w:rsid w:val="006155E6"/>
    <w:pPr>
      <w:spacing w:after="120" w:line="480" w:lineRule="auto"/>
    </w:pPr>
  </w:style>
  <w:style w:type="character" w:customStyle="1" w:styleId="BodyText2Char">
    <w:name w:val="Body Text 2 Char"/>
    <w:basedOn w:val="DefaultParagraphFont"/>
    <w:link w:val="BodyText2"/>
    <w:uiPriority w:val="99"/>
    <w:semiHidden/>
    <w:rsid w:val="006155E6"/>
    <w:rPr>
      <w:rFonts w:ascii="Georgia" w:hAnsi="Georgia"/>
      <w:sz w:val="24"/>
      <w:szCs w:val="24"/>
    </w:rPr>
  </w:style>
  <w:style w:type="character" w:styleId="PlaceholderText">
    <w:name w:val="Placeholder Text"/>
    <w:basedOn w:val="DefaultParagraphFont"/>
    <w:uiPriority w:val="99"/>
    <w:semiHidden/>
    <w:rsid w:val="00B3468C"/>
    <w:rPr>
      <w:color w:val="808080"/>
    </w:rPr>
  </w:style>
  <w:style w:type="paragraph" w:styleId="BodyText">
    <w:name w:val="Body Text"/>
    <w:basedOn w:val="Normal"/>
    <w:link w:val="BodyTextChar"/>
    <w:uiPriority w:val="99"/>
    <w:semiHidden/>
    <w:unhideWhenUsed/>
    <w:rsid w:val="00CB72C4"/>
    <w:pPr>
      <w:spacing w:after="120"/>
    </w:pPr>
  </w:style>
  <w:style w:type="character" w:customStyle="1" w:styleId="BodyTextChar">
    <w:name w:val="Body Text Char"/>
    <w:basedOn w:val="DefaultParagraphFont"/>
    <w:link w:val="BodyText"/>
    <w:uiPriority w:val="99"/>
    <w:semiHidden/>
    <w:rsid w:val="00CB72C4"/>
    <w:rPr>
      <w:rFonts w:ascii="Georgia" w:hAnsi="Georgia"/>
      <w:sz w:val="24"/>
      <w:szCs w:val="24"/>
    </w:rPr>
  </w:style>
  <w:style w:type="paragraph" w:styleId="BodyTextFirstIndent">
    <w:name w:val="Body Text First Indent"/>
    <w:aliases w:val="Body Text First Indent(example)"/>
    <w:basedOn w:val="BodyText"/>
    <w:link w:val="BodyTextFirstIndentChar"/>
    <w:unhideWhenUsed/>
    <w:rsid w:val="00CB72C4"/>
    <w:pPr>
      <w:spacing w:after="200"/>
      <w:ind w:firstLine="360"/>
    </w:pPr>
  </w:style>
  <w:style w:type="character" w:customStyle="1" w:styleId="BodyTextFirstIndentChar">
    <w:name w:val="Body Text First Indent Char"/>
    <w:aliases w:val="Body Text First Indent(example) Char"/>
    <w:basedOn w:val="BodyTextChar"/>
    <w:link w:val="BodyTextFirstIndent"/>
    <w:rsid w:val="00CB72C4"/>
    <w:rPr>
      <w:rFonts w:ascii="Georgia" w:hAnsi="Georgia"/>
      <w:sz w:val="24"/>
      <w:szCs w:val="24"/>
    </w:rPr>
  </w:style>
  <w:style w:type="paragraph" w:customStyle="1" w:styleId="ListBullet3example">
    <w:name w:val="List Bullet 3 (example)"/>
    <w:basedOn w:val="ListBullet3"/>
    <w:link w:val="ListBullet3exampleChar"/>
    <w:rsid w:val="00CB72C4"/>
    <w:pPr>
      <w:spacing w:after="0" w:line="240" w:lineRule="auto"/>
      <w:contextualSpacing w:val="0"/>
    </w:pPr>
    <w:rPr>
      <w:rFonts w:ascii="Arial" w:eastAsia="Times New Roman" w:hAnsi="Arial" w:cs="Times New Roman"/>
      <w:color w:val="999999"/>
      <w:sz w:val="20"/>
    </w:rPr>
  </w:style>
  <w:style w:type="character" w:customStyle="1" w:styleId="ListBullet3exampleChar">
    <w:name w:val="List Bullet 3 (example) Char"/>
    <w:basedOn w:val="DefaultParagraphFont"/>
    <w:link w:val="ListBullet3example"/>
    <w:rsid w:val="00CB72C4"/>
    <w:rPr>
      <w:rFonts w:ascii="Arial" w:eastAsia="Times New Roman" w:hAnsi="Arial" w:cs="Times New Roman"/>
      <w:color w:val="999999"/>
      <w:sz w:val="20"/>
      <w:szCs w:val="24"/>
    </w:rPr>
  </w:style>
  <w:style w:type="paragraph" w:styleId="ListBullet3">
    <w:name w:val="List Bullet 3"/>
    <w:basedOn w:val="Normal"/>
    <w:uiPriority w:val="99"/>
    <w:semiHidden/>
    <w:unhideWhenUsed/>
    <w:rsid w:val="00CB72C4"/>
    <w:pPr>
      <w:tabs>
        <w:tab w:val="num" w:pos="1080"/>
      </w:tabs>
      <w:ind w:left="1080" w:hanging="360"/>
      <w:contextualSpacing/>
    </w:pPr>
  </w:style>
  <w:style w:type="paragraph" w:styleId="ListParagraph">
    <w:name w:val="List Paragraph"/>
    <w:basedOn w:val="Normal"/>
    <w:uiPriority w:val="34"/>
    <w:qFormat/>
    <w:rsid w:val="00CB72C4"/>
    <w:pPr>
      <w:ind w:left="720"/>
      <w:contextualSpacing/>
    </w:pPr>
  </w:style>
  <w:style w:type="character" w:styleId="CommentReference">
    <w:name w:val="annotation reference"/>
    <w:basedOn w:val="DefaultParagraphFont"/>
    <w:uiPriority w:val="99"/>
    <w:semiHidden/>
    <w:unhideWhenUsed/>
    <w:rsid w:val="00CB72C4"/>
    <w:rPr>
      <w:sz w:val="16"/>
      <w:szCs w:val="16"/>
    </w:rPr>
  </w:style>
  <w:style w:type="paragraph" w:styleId="CommentText">
    <w:name w:val="annotation text"/>
    <w:basedOn w:val="Normal"/>
    <w:link w:val="CommentTextChar"/>
    <w:uiPriority w:val="99"/>
    <w:semiHidden/>
    <w:unhideWhenUsed/>
    <w:rsid w:val="00CB72C4"/>
    <w:pPr>
      <w:spacing w:line="240" w:lineRule="auto"/>
    </w:pPr>
    <w:rPr>
      <w:sz w:val="20"/>
      <w:szCs w:val="20"/>
    </w:rPr>
  </w:style>
  <w:style w:type="character" w:customStyle="1" w:styleId="CommentTextChar">
    <w:name w:val="Comment Text Char"/>
    <w:basedOn w:val="DefaultParagraphFont"/>
    <w:link w:val="CommentText"/>
    <w:uiPriority w:val="99"/>
    <w:semiHidden/>
    <w:rsid w:val="00CB72C4"/>
    <w:rPr>
      <w:rFonts w:ascii="Georgia" w:hAnsi="Georgia"/>
      <w:sz w:val="20"/>
      <w:szCs w:val="20"/>
    </w:rPr>
  </w:style>
  <w:style w:type="paragraph" w:styleId="CommentSubject">
    <w:name w:val="annotation subject"/>
    <w:basedOn w:val="CommentText"/>
    <w:next w:val="CommentText"/>
    <w:link w:val="CommentSubjectChar"/>
    <w:uiPriority w:val="99"/>
    <w:semiHidden/>
    <w:unhideWhenUsed/>
    <w:rsid w:val="00CB72C4"/>
    <w:rPr>
      <w:b/>
      <w:bCs/>
    </w:rPr>
  </w:style>
  <w:style w:type="character" w:customStyle="1" w:styleId="CommentSubjectChar">
    <w:name w:val="Comment Subject Char"/>
    <w:basedOn w:val="CommentTextChar"/>
    <w:link w:val="CommentSubject"/>
    <w:uiPriority w:val="99"/>
    <w:semiHidden/>
    <w:rsid w:val="00CB72C4"/>
    <w:rPr>
      <w:rFonts w:ascii="Georgia" w:hAnsi="Georgia"/>
      <w:b/>
      <w:bCs/>
      <w:sz w:val="20"/>
      <w:szCs w:val="20"/>
    </w:rPr>
  </w:style>
  <w:style w:type="paragraph" w:styleId="Header">
    <w:name w:val="header"/>
    <w:basedOn w:val="Normal"/>
    <w:link w:val="HeaderChar"/>
    <w:uiPriority w:val="99"/>
    <w:unhideWhenUsed/>
    <w:rsid w:val="00CB72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2C4"/>
    <w:rPr>
      <w:rFonts w:ascii="Georgia" w:hAnsi="Georgia"/>
      <w:sz w:val="24"/>
      <w:szCs w:val="24"/>
    </w:rPr>
  </w:style>
  <w:style w:type="paragraph" w:styleId="Footer">
    <w:name w:val="footer"/>
    <w:basedOn w:val="Normal"/>
    <w:link w:val="FooterChar"/>
    <w:uiPriority w:val="99"/>
    <w:unhideWhenUsed/>
    <w:rsid w:val="00CB72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2C4"/>
    <w:rPr>
      <w:rFonts w:ascii="Georgia" w:hAnsi="Georgia"/>
      <w:sz w:val="24"/>
      <w:szCs w:val="24"/>
    </w:rPr>
  </w:style>
  <w:style w:type="paragraph" w:customStyle="1" w:styleId="BodyText3Bold40">
    <w:name w:val="Body Text 3 + Bold 40%"/>
    <w:basedOn w:val="Normal"/>
    <w:rsid w:val="00CB72C4"/>
    <w:pPr>
      <w:spacing w:after="60" w:line="240" w:lineRule="auto"/>
      <w:ind w:left="360"/>
    </w:pPr>
    <w:rPr>
      <w:rFonts w:ascii="Arial" w:eastAsia="Times New Roman" w:hAnsi="Arial" w:cs="Times New Roman"/>
      <w:b/>
      <w:color w:val="999999"/>
      <w:sz w:val="20"/>
      <w:szCs w:val="16"/>
    </w:rPr>
  </w:style>
  <w:style w:type="character" w:styleId="Hyperlink">
    <w:name w:val="Hyperlink"/>
    <w:basedOn w:val="DefaultParagraphFont"/>
    <w:uiPriority w:val="99"/>
    <w:unhideWhenUsed/>
    <w:rsid w:val="006C6DA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2.xml"/><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theme" Target="theme/theme1.xml"/><Relationship Id="rId16"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jamesbaker.thinkport.org/Documentary-Highlights/Peace-Maker.html" TargetMode="External"/><Relationship Id="rId9" Type="http://schemas.openxmlformats.org/officeDocument/2006/relationships/hyperlink" Target="http://jamesbaker.thinkport.org/Documentary-Highlights/Peace-Maker.html" TargetMode="Externa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anwel%20Turnbull\AppData\Roaming\Microsoft\Templates\CDRUM%20Lesson%20Pla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2A474-2BC3-164A-B08D-2958AFB0C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\Users\Emanwel Turnbull\AppData\Roaming\Microsoft\Templates\CDRUM Lesson Plan Template.dotx</Template>
  <TotalTime>4</TotalTime>
  <Pages>8</Pages>
  <Words>1687</Words>
  <Characters>9620</Characters>
  <Application>Microsoft Macintosh Word</Application>
  <DocSecurity>0</DocSecurity>
  <Lines>80</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Emanwel Turnbull</dc:creator>
  <cp:lastModifiedBy>donna schnupp</cp:lastModifiedBy>
  <cp:revision>7</cp:revision>
  <dcterms:created xsi:type="dcterms:W3CDTF">2015-05-14T19:39:00Z</dcterms:created>
  <dcterms:modified xsi:type="dcterms:W3CDTF">2015-05-19T11:01:00Z</dcterms:modified>
</cp:coreProperties>
</file>